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FA0A1" w14:textId="3BB5959A" w:rsidR="00677D08" w:rsidRDefault="00677D08" w:rsidP="00677D08">
      <w:pPr>
        <w:jc w:val="center"/>
        <w:rPr>
          <w:rFonts w:ascii="新細明體" w:hAnsi="新細明體" w:cs="標楷體"/>
          <w:sz w:val="28"/>
          <w:szCs w:val="28"/>
        </w:rPr>
      </w:pPr>
      <w:r w:rsidRPr="00A47708">
        <w:rPr>
          <w:rFonts w:ascii="Times New Roman" w:eastAsia="標楷體" w:hAnsi="Times New Roman" w:cs="標楷體" w:hint="eastAsia"/>
          <w:sz w:val="28"/>
          <w:szCs w:val="28"/>
        </w:rPr>
        <w:t>國立嘉義大學</w:t>
      </w:r>
      <w:r>
        <w:rPr>
          <w:rFonts w:ascii="新細明體" w:hAnsi="新細明體" w:cs="標楷體" w:hint="eastAsia"/>
          <w:sz w:val="28"/>
          <w:szCs w:val="28"/>
        </w:rPr>
        <w:t>「</w:t>
      </w:r>
      <w:r w:rsidRPr="00A47708">
        <w:rPr>
          <w:rFonts w:ascii="Times New Roman" w:eastAsia="標楷體" w:hAnsi="Times New Roman" w:cs="標楷體" w:hint="eastAsia"/>
          <w:b/>
          <w:bCs/>
          <w:sz w:val="28"/>
          <w:szCs w:val="28"/>
        </w:rPr>
        <w:t>安全食農學程</w:t>
      </w:r>
      <w:r>
        <w:rPr>
          <w:rFonts w:ascii="新細明體" w:hAnsi="新細明體" w:cs="標楷體" w:hint="eastAsia"/>
          <w:sz w:val="28"/>
          <w:szCs w:val="28"/>
        </w:rPr>
        <w:t>」</w:t>
      </w:r>
      <w:r w:rsidR="00A90CB4" w:rsidRPr="00A90CB4">
        <w:rPr>
          <w:rFonts w:ascii="標楷體" w:eastAsia="標楷體" w:hAnsi="標楷體" w:cs="標楷體" w:hint="eastAsia"/>
          <w:sz w:val="28"/>
          <w:szCs w:val="28"/>
        </w:rPr>
        <w:t>修習要點</w:t>
      </w:r>
    </w:p>
    <w:p w14:paraId="4631575F" w14:textId="2D57D61C" w:rsidR="00B637C4" w:rsidRPr="00B637C4" w:rsidRDefault="00B637C4" w:rsidP="00B637C4">
      <w:pPr>
        <w:spacing w:beforeLines="20" w:before="72"/>
        <w:jc w:val="right"/>
        <w:rPr>
          <w:rFonts w:ascii="Times New Roman" w:eastAsia="標楷體" w:hAnsi="Times New Roman" w:cs="Times New Roman"/>
          <w:sz w:val="20"/>
          <w:szCs w:val="20"/>
        </w:rPr>
      </w:pPr>
      <w:r w:rsidRPr="00B637C4">
        <w:rPr>
          <w:rFonts w:ascii="Times New Roman" w:eastAsia="標楷體" w:hAnsi="Times New Roman" w:cs="Times New Roman"/>
          <w:sz w:val="20"/>
          <w:szCs w:val="20"/>
        </w:rPr>
        <w:t>107</w:t>
      </w:r>
      <w:r w:rsidRPr="00B637C4">
        <w:rPr>
          <w:rFonts w:ascii="Times New Roman" w:eastAsia="標楷體" w:hAnsi="Times New Roman" w:cs="Times New Roman"/>
          <w:sz w:val="20"/>
          <w:szCs w:val="20"/>
        </w:rPr>
        <w:t>年</w:t>
      </w:r>
      <w:r w:rsidRPr="00B637C4">
        <w:rPr>
          <w:rFonts w:ascii="Times New Roman" w:eastAsia="標楷體" w:hAnsi="Times New Roman" w:cs="Times New Roman"/>
          <w:sz w:val="20"/>
          <w:szCs w:val="20"/>
        </w:rPr>
        <w:t>4</w:t>
      </w:r>
      <w:r w:rsidRPr="00B637C4">
        <w:rPr>
          <w:rFonts w:ascii="Times New Roman" w:eastAsia="標楷體" w:hAnsi="Times New Roman" w:cs="Times New Roman"/>
          <w:sz w:val="20"/>
          <w:szCs w:val="20"/>
        </w:rPr>
        <w:t>月</w:t>
      </w:r>
      <w:r w:rsidRPr="00B637C4">
        <w:rPr>
          <w:rFonts w:ascii="Times New Roman" w:eastAsia="標楷體" w:hAnsi="Times New Roman" w:cs="Times New Roman"/>
          <w:sz w:val="20"/>
          <w:szCs w:val="20"/>
        </w:rPr>
        <w:t>10</w:t>
      </w:r>
      <w:r w:rsidRPr="00B637C4">
        <w:rPr>
          <w:rFonts w:ascii="Times New Roman" w:eastAsia="標楷體" w:hAnsi="Times New Roman" w:cs="Times New Roman"/>
          <w:sz w:val="20"/>
          <w:szCs w:val="20"/>
        </w:rPr>
        <w:t>日</w:t>
      </w:r>
      <w:r w:rsidRPr="00B637C4">
        <w:rPr>
          <w:rFonts w:ascii="Times New Roman" w:eastAsia="標楷體" w:hAnsi="Times New Roman" w:cs="Times New Roman"/>
          <w:sz w:val="20"/>
          <w:szCs w:val="20"/>
        </w:rPr>
        <w:t>106</w:t>
      </w:r>
      <w:r w:rsidRPr="00B637C4">
        <w:rPr>
          <w:rFonts w:ascii="Times New Roman" w:eastAsia="標楷體" w:hAnsi="Times New Roman" w:cs="Times New Roman"/>
          <w:sz w:val="20"/>
          <w:szCs w:val="20"/>
        </w:rPr>
        <w:t>學年度第</w:t>
      </w:r>
      <w:r w:rsidRPr="00B637C4">
        <w:rPr>
          <w:rFonts w:ascii="Times New Roman" w:eastAsia="標楷體" w:hAnsi="Times New Roman" w:cs="Times New Roman"/>
          <w:sz w:val="20"/>
          <w:szCs w:val="20"/>
        </w:rPr>
        <w:t>4</w:t>
      </w:r>
      <w:r w:rsidRPr="00B637C4">
        <w:rPr>
          <w:rFonts w:ascii="Times New Roman" w:eastAsia="標楷體" w:hAnsi="Times New Roman" w:cs="Times New Roman"/>
          <w:sz w:val="20"/>
          <w:szCs w:val="20"/>
        </w:rPr>
        <w:t>次院課程委員會通過</w:t>
      </w:r>
    </w:p>
    <w:p w14:paraId="5041EFFE" w14:textId="1DBDC0F2" w:rsidR="00677D08" w:rsidRPr="00B637C4" w:rsidRDefault="00B637C4" w:rsidP="00B637C4">
      <w:pPr>
        <w:spacing w:afterLines="20" w:after="72"/>
        <w:jc w:val="right"/>
        <w:rPr>
          <w:rFonts w:ascii="Times New Roman" w:eastAsia="標楷體" w:hAnsi="Times New Roman" w:cs="Times New Roman"/>
          <w:color w:val="FF0000"/>
          <w:sz w:val="28"/>
          <w:szCs w:val="28"/>
        </w:rPr>
      </w:pPr>
      <w:r w:rsidRPr="00B637C4">
        <w:rPr>
          <w:rFonts w:ascii="Times New Roman" w:eastAsia="標楷體" w:hAnsi="Times New Roman" w:cs="Times New Roman"/>
          <w:color w:val="000000"/>
          <w:kern w:val="0"/>
          <w:sz w:val="20"/>
          <w:szCs w:val="20"/>
        </w:rPr>
        <w:t>107</w:t>
      </w:r>
      <w:r w:rsidRPr="00B637C4">
        <w:rPr>
          <w:rFonts w:ascii="Times New Roman" w:eastAsia="標楷體" w:hAnsi="Times New Roman" w:cs="Times New Roman"/>
          <w:color w:val="000000"/>
          <w:kern w:val="0"/>
          <w:sz w:val="20"/>
          <w:szCs w:val="20"/>
        </w:rPr>
        <w:t>年</w:t>
      </w:r>
      <w:r w:rsidRPr="00B637C4">
        <w:rPr>
          <w:rFonts w:ascii="Times New Roman" w:eastAsia="標楷體" w:hAnsi="Times New Roman" w:cs="Times New Roman"/>
          <w:color w:val="000000"/>
          <w:kern w:val="0"/>
          <w:sz w:val="20"/>
          <w:szCs w:val="20"/>
        </w:rPr>
        <w:t>5</w:t>
      </w:r>
      <w:r w:rsidRPr="00B637C4">
        <w:rPr>
          <w:rFonts w:ascii="Times New Roman" w:eastAsia="標楷體" w:hAnsi="Times New Roman" w:cs="Times New Roman"/>
          <w:color w:val="000000"/>
          <w:kern w:val="0"/>
          <w:sz w:val="20"/>
          <w:szCs w:val="20"/>
        </w:rPr>
        <w:t>月</w:t>
      </w:r>
      <w:r w:rsidRPr="00B637C4">
        <w:rPr>
          <w:rFonts w:ascii="Times New Roman" w:eastAsia="標楷體" w:hAnsi="Times New Roman" w:cs="Times New Roman"/>
          <w:color w:val="000000"/>
          <w:kern w:val="0"/>
          <w:sz w:val="20"/>
          <w:szCs w:val="20"/>
        </w:rPr>
        <w:t>1</w:t>
      </w:r>
      <w:r w:rsidRPr="00B637C4">
        <w:rPr>
          <w:rFonts w:ascii="Times New Roman" w:eastAsia="標楷體" w:hAnsi="Times New Roman" w:cs="Times New Roman"/>
          <w:color w:val="000000"/>
          <w:kern w:val="0"/>
          <w:sz w:val="20"/>
          <w:szCs w:val="20"/>
        </w:rPr>
        <w:t>日</w:t>
      </w:r>
      <w:r w:rsidRPr="00B637C4">
        <w:rPr>
          <w:rFonts w:ascii="Times New Roman" w:eastAsia="標楷體" w:hAnsi="Times New Roman" w:cs="Times New Roman"/>
          <w:color w:val="000000"/>
          <w:kern w:val="0"/>
          <w:sz w:val="20"/>
          <w:szCs w:val="20"/>
        </w:rPr>
        <w:t>106</w:t>
      </w:r>
      <w:r w:rsidRPr="00B637C4">
        <w:rPr>
          <w:rFonts w:ascii="Times New Roman" w:eastAsia="標楷體" w:hAnsi="Times New Roman" w:cs="Times New Roman"/>
          <w:color w:val="000000"/>
          <w:kern w:val="0"/>
          <w:sz w:val="20"/>
          <w:szCs w:val="20"/>
        </w:rPr>
        <w:t>學年度第</w:t>
      </w:r>
      <w:r w:rsidRPr="00B637C4">
        <w:rPr>
          <w:rFonts w:ascii="Times New Roman" w:eastAsia="標楷體" w:hAnsi="Times New Roman" w:cs="Times New Roman"/>
          <w:color w:val="000000"/>
          <w:kern w:val="0"/>
          <w:sz w:val="20"/>
          <w:szCs w:val="20"/>
        </w:rPr>
        <w:t>2</w:t>
      </w:r>
      <w:r w:rsidRPr="00B637C4">
        <w:rPr>
          <w:rFonts w:ascii="Times New Roman" w:eastAsia="標楷體" w:hAnsi="Times New Roman" w:cs="Times New Roman"/>
          <w:color w:val="000000"/>
          <w:kern w:val="0"/>
          <w:sz w:val="20"/>
          <w:szCs w:val="20"/>
        </w:rPr>
        <w:t>學期教務會議通過</w:t>
      </w:r>
    </w:p>
    <w:p w14:paraId="0CA0C343" w14:textId="77777777" w:rsidR="00677D08" w:rsidRDefault="00677D08" w:rsidP="00677D08">
      <w:pPr>
        <w:numPr>
          <w:ilvl w:val="0"/>
          <w:numId w:val="1"/>
        </w:numPr>
        <w:ind w:left="851" w:hanging="851"/>
        <w:rPr>
          <w:rFonts w:ascii="Times New Roman" w:eastAsia="標楷體" w:hAnsi="Times New Roman" w:cs="標楷體"/>
        </w:rPr>
      </w:pPr>
      <w:r w:rsidRPr="00B33C59">
        <w:rPr>
          <w:rFonts w:ascii="Times New Roman" w:eastAsia="標楷體" w:hAnsi="Times New Roman" w:cs="標楷體" w:hint="eastAsia"/>
        </w:rPr>
        <w:t>國立嘉義大學</w:t>
      </w:r>
      <w:r w:rsidRPr="00B33C59">
        <w:rPr>
          <w:rFonts w:ascii="Times New Roman" w:eastAsia="標楷體" w:hAnsi="Times New Roman" w:cs="Times New Roman"/>
        </w:rPr>
        <w:t>(</w:t>
      </w:r>
      <w:r w:rsidRPr="00B33C59">
        <w:rPr>
          <w:rFonts w:ascii="Times New Roman" w:eastAsia="標楷體" w:hAnsi="Times New Roman" w:cs="標楷體" w:hint="eastAsia"/>
        </w:rPr>
        <w:t>以下簡稱本校</w:t>
      </w:r>
      <w:r w:rsidRPr="00B33C59">
        <w:rPr>
          <w:rFonts w:ascii="Times New Roman" w:eastAsia="標楷體" w:hAnsi="Times New Roman" w:cs="Times New Roman"/>
        </w:rPr>
        <w:t xml:space="preserve">) </w:t>
      </w:r>
      <w:r w:rsidRPr="00B33C59">
        <w:rPr>
          <w:rFonts w:ascii="Times New Roman" w:eastAsia="標楷體" w:hAnsi="Times New Roman" w:cs="標楷體" w:hint="eastAsia"/>
        </w:rPr>
        <w:t>為強化安全食農專業人才之培育能力所需，提供學生多元的發展及選擇，規劃安全食農專業人才之培育課程與學程構想，設置安全食農學程</w:t>
      </w:r>
      <w:r w:rsidRPr="00B33C59">
        <w:rPr>
          <w:rFonts w:ascii="Times New Roman" w:eastAsia="標楷體" w:hAnsi="Times New Roman" w:cs="Times New Roman"/>
        </w:rPr>
        <w:t>(</w:t>
      </w:r>
      <w:r w:rsidRPr="00B33C59">
        <w:rPr>
          <w:rFonts w:ascii="Times New Roman" w:eastAsia="標楷體" w:hAnsi="Times New Roman" w:cs="標楷體" w:hint="eastAsia"/>
        </w:rPr>
        <w:t>以下簡稱本學程</w:t>
      </w:r>
      <w:r w:rsidRPr="00B33C59">
        <w:rPr>
          <w:rFonts w:ascii="Times New Roman" w:eastAsia="標楷體" w:hAnsi="Times New Roman" w:cs="Times New Roman"/>
        </w:rPr>
        <w:t>)</w:t>
      </w:r>
      <w:r>
        <w:rPr>
          <w:rFonts w:ascii="Times New Roman" w:eastAsia="標楷體" w:hAnsi="Times New Roman" w:cs="Times New Roman" w:hint="eastAsia"/>
        </w:rPr>
        <w:t>，</w:t>
      </w:r>
      <w:r w:rsidRPr="00E138A1">
        <w:rPr>
          <w:rFonts w:ascii="Times New Roman" w:eastAsia="標楷體" w:hAnsi="Times New Roman" w:cs="Times New Roman" w:hint="eastAsia"/>
        </w:rPr>
        <w:t>特訂定本要點</w:t>
      </w:r>
      <w:r w:rsidRPr="00B33C59">
        <w:rPr>
          <w:rFonts w:ascii="Times New Roman" w:eastAsia="標楷體" w:hAnsi="Times New Roman" w:cs="標楷體" w:hint="eastAsia"/>
        </w:rPr>
        <w:t>。</w:t>
      </w:r>
    </w:p>
    <w:p w14:paraId="0E6F889B" w14:textId="77777777" w:rsidR="00677D08" w:rsidRDefault="00677D08" w:rsidP="00677D08">
      <w:pPr>
        <w:numPr>
          <w:ilvl w:val="0"/>
          <w:numId w:val="1"/>
        </w:numPr>
        <w:ind w:left="851" w:hanging="851"/>
        <w:rPr>
          <w:rFonts w:ascii="Times New Roman" w:eastAsia="標楷體" w:hAnsi="Times New Roman" w:cs="標楷體"/>
        </w:rPr>
      </w:pPr>
      <w:r w:rsidRPr="00B33C59">
        <w:rPr>
          <w:rFonts w:ascii="Times New Roman" w:eastAsia="標楷體" w:hAnsi="Times New Roman" w:cs="標楷體" w:hint="eastAsia"/>
        </w:rPr>
        <w:t>依據本校</w:t>
      </w:r>
      <w:r w:rsidRPr="00E138A1">
        <w:rPr>
          <w:rFonts w:ascii="Times New Roman" w:eastAsia="標楷體" w:hAnsi="Times New Roman" w:cs="標楷體" w:hint="eastAsia"/>
        </w:rPr>
        <w:t>跨領域學分學程設置辦法</w:t>
      </w:r>
      <w:r w:rsidRPr="00B33C59">
        <w:rPr>
          <w:rFonts w:ascii="Times New Roman" w:eastAsia="標楷體" w:hAnsi="Times New Roman" w:cs="標楷體" w:hint="eastAsia"/>
        </w:rPr>
        <w:t>，由本校理工學院、生命科學院、與農學院成立安全食農學程委員會</w:t>
      </w:r>
      <w:r w:rsidRPr="00B33C59">
        <w:rPr>
          <w:rFonts w:ascii="Times New Roman" w:eastAsia="標楷體" w:hAnsi="Times New Roman" w:cs="Times New Roman"/>
        </w:rPr>
        <w:t>(</w:t>
      </w:r>
      <w:r w:rsidRPr="00B33C59">
        <w:rPr>
          <w:rFonts w:ascii="Times New Roman" w:eastAsia="標楷體" w:hAnsi="Times New Roman" w:cs="標楷體" w:hint="eastAsia"/>
        </w:rPr>
        <w:t>以下簡稱本學程委員會</w:t>
      </w:r>
      <w:r w:rsidRPr="00B33C59">
        <w:rPr>
          <w:rFonts w:ascii="Times New Roman" w:eastAsia="標楷體" w:hAnsi="Times New Roman" w:cs="Times New Roman"/>
        </w:rPr>
        <w:t xml:space="preserve">) </w:t>
      </w:r>
      <w:r w:rsidRPr="00B33C59">
        <w:rPr>
          <w:rFonts w:ascii="Times New Roman" w:eastAsia="標楷體" w:hAnsi="Times New Roman" w:cs="標楷體" w:hint="eastAsia"/>
        </w:rPr>
        <w:t>負責規劃及執行相關事宜。本學程委員會設置委員</w:t>
      </w:r>
      <w:r w:rsidRPr="002B7B99">
        <w:rPr>
          <w:rFonts w:ascii="Times New Roman" w:eastAsia="標楷體" w:hAnsi="Times New Roman" w:cs="標楷體" w:hint="eastAsia"/>
        </w:rPr>
        <w:t>五</w:t>
      </w:r>
      <w:r w:rsidRPr="002B7B99">
        <w:rPr>
          <w:rFonts w:ascii="Times New Roman" w:eastAsia="標楷體" w:hAnsi="Times New Roman" w:cs="Times New Roman"/>
        </w:rPr>
        <w:t>~</w:t>
      </w:r>
      <w:r w:rsidRPr="002B7B99">
        <w:rPr>
          <w:rFonts w:ascii="Times New Roman" w:eastAsia="標楷體" w:hAnsi="Times New Roman" w:cs="標楷體" w:hint="eastAsia"/>
        </w:rPr>
        <w:t>七</w:t>
      </w:r>
      <w:r w:rsidRPr="00B33C59">
        <w:rPr>
          <w:rFonts w:ascii="Times New Roman" w:eastAsia="標楷體" w:hAnsi="Times New Roman" w:cs="標楷體" w:hint="eastAsia"/>
        </w:rPr>
        <w:t>人，</w:t>
      </w:r>
      <w:proofErr w:type="gramStart"/>
      <w:r w:rsidRPr="00B33C59">
        <w:rPr>
          <w:rFonts w:ascii="Times New Roman" w:eastAsia="標楷體" w:hAnsi="Times New Roman" w:cs="標楷體" w:hint="eastAsia"/>
        </w:rPr>
        <w:t>遴</w:t>
      </w:r>
      <w:proofErr w:type="gramEnd"/>
      <w:r w:rsidRPr="00B33C59">
        <w:rPr>
          <w:rFonts w:ascii="Times New Roman" w:eastAsia="標楷體" w:hAnsi="Times New Roman" w:cs="標楷體" w:hint="eastAsia"/>
        </w:rPr>
        <w:t>聘參與本學程核心課程教學之專任教師組成之，任期</w:t>
      </w:r>
      <w:proofErr w:type="gramStart"/>
      <w:r w:rsidRPr="00B33C59">
        <w:rPr>
          <w:rFonts w:ascii="Times New Roman" w:eastAsia="標楷體" w:hAnsi="Times New Roman" w:cs="標楷體" w:hint="eastAsia"/>
        </w:rPr>
        <w:t>一</w:t>
      </w:r>
      <w:proofErr w:type="gramEnd"/>
      <w:r w:rsidRPr="00B33C59">
        <w:rPr>
          <w:rFonts w:ascii="Times New Roman" w:eastAsia="標楷體" w:hAnsi="Times New Roman" w:cs="標楷體" w:hint="eastAsia"/>
        </w:rPr>
        <w:t>學年，</w:t>
      </w:r>
      <w:r>
        <w:rPr>
          <w:rFonts w:ascii="Times New Roman" w:eastAsia="標楷體" w:hAnsi="Times New Roman" w:cs="標楷體" w:hint="eastAsia"/>
          <w:color w:val="000000" w:themeColor="text1"/>
        </w:rPr>
        <w:t>學程</w:t>
      </w:r>
      <w:r w:rsidRPr="00B33C59">
        <w:rPr>
          <w:rFonts w:ascii="Times New Roman" w:eastAsia="標楷體" w:hAnsi="Times New Roman" w:cs="標楷體" w:hint="eastAsia"/>
        </w:rPr>
        <w:t>召集人</w:t>
      </w:r>
      <w:r>
        <w:rPr>
          <w:rFonts w:ascii="Times New Roman" w:eastAsia="標楷體" w:hAnsi="Times New Roman" w:cs="標楷體" w:hint="eastAsia"/>
        </w:rPr>
        <w:t>由委員互推後提校長圈選</w:t>
      </w:r>
      <w:r w:rsidRPr="00B33C59">
        <w:rPr>
          <w:rFonts w:ascii="Times New Roman" w:eastAsia="標楷體" w:hAnsi="Times New Roman" w:cs="標楷體" w:hint="eastAsia"/>
        </w:rPr>
        <w:t>，並指定其中委員一人承辦相關業務。</w:t>
      </w:r>
    </w:p>
    <w:p w14:paraId="67D85CAD" w14:textId="77777777" w:rsidR="00677D08" w:rsidRDefault="00677D08" w:rsidP="00677D08">
      <w:pPr>
        <w:numPr>
          <w:ilvl w:val="0"/>
          <w:numId w:val="1"/>
        </w:numPr>
        <w:ind w:left="851" w:hanging="851"/>
        <w:rPr>
          <w:rFonts w:ascii="Times New Roman" w:eastAsia="標楷體" w:hAnsi="Times New Roman" w:cs="標楷體"/>
        </w:rPr>
      </w:pPr>
      <w:r w:rsidRPr="004649C2">
        <w:rPr>
          <w:rFonts w:ascii="Times New Roman" w:eastAsia="標楷體" w:hAnsi="Times New Roman" w:cs="標楷體" w:hint="eastAsia"/>
        </w:rPr>
        <w:t>本校各系所之在學學生已修畢</w:t>
      </w:r>
      <w:r w:rsidRPr="004649C2">
        <w:rPr>
          <w:rFonts w:ascii="Times New Roman" w:eastAsia="標楷體" w:hAnsi="Times New Roman" w:cs="Times New Roman"/>
        </w:rPr>
        <w:t>9</w:t>
      </w:r>
      <w:r w:rsidRPr="004649C2">
        <w:rPr>
          <w:rFonts w:ascii="Times New Roman" w:eastAsia="標楷體" w:hAnsi="Times New Roman" w:cs="標楷體" w:hint="eastAsia"/>
        </w:rPr>
        <w:t>學分以下課程</w:t>
      </w:r>
      <w:r w:rsidRPr="004649C2">
        <w:rPr>
          <w:rFonts w:ascii="Times New Roman" w:eastAsia="標楷體" w:hAnsi="Times New Roman" w:cs="Times New Roman"/>
        </w:rPr>
        <w:t>:</w:t>
      </w:r>
      <w:r w:rsidRPr="004649C2">
        <w:rPr>
          <w:rFonts w:ascii="Times New Roman" w:eastAsia="標楷體" w:hAnsi="Times New Roman" w:cs="標楷體" w:hint="eastAsia"/>
        </w:rPr>
        <w:t>「普通化學」（含實驗）</w:t>
      </w:r>
      <w:r w:rsidRPr="004649C2">
        <w:rPr>
          <w:rFonts w:ascii="Times New Roman" w:eastAsia="標楷體" w:hAnsi="Times New Roman" w:cs="Times New Roman"/>
        </w:rPr>
        <w:t xml:space="preserve">(3 </w:t>
      </w:r>
      <w:r w:rsidRPr="004649C2">
        <w:rPr>
          <w:rFonts w:ascii="Times New Roman" w:eastAsia="標楷體" w:hAnsi="Times New Roman" w:cs="標楷體" w:hint="eastAsia"/>
        </w:rPr>
        <w:t>學分</w:t>
      </w:r>
      <w:r w:rsidRPr="004649C2">
        <w:rPr>
          <w:rFonts w:ascii="Times New Roman" w:eastAsia="標楷體" w:hAnsi="Times New Roman" w:cs="Times New Roman"/>
        </w:rPr>
        <w:t>)</w:t>
      </w:r>
      <w:r w:rsidRPr="004649C2">
        <w:rPr>
          <w:rFonts w:ascii="Times New Roman" w:eastAsia="標楷體" w:hAnsi="Times New Roman" w:cs="標楷體" w:hint="eastAsia"/>
        </w:rPr>
        <w:t>，「生物學」（含實驗）</w:t>
      </w:r>
      <w:r w:rsidRPr="004649C2">
        <w:rPr>
          <w:rFonts w:ascii="Times New Roman" w:eastAsia="標楷體" w:hAnsi="Times New Roman" w:cs="Times New Roman"/>
        </w:rPr>
        <w:t xml:space="preserve">(3 </w:t>
      </w:r>
      <w:r w:rsidRPr="004649C2">
        <w:rPr>
          <w:rFonts w:ascii="Times New Roman" w:eastAsia="標楷體" w:hAnsi="Times New Roman" w:cs="標楷體" w:hint="eastAsia"/>
        </w:rPr>
        <w:t>學分</w:t>
      </w:r>
      <w:r w:rsidRPr="004649C2">
        <w:rPr>
          <w:rFonts w:ascii="Times New Roman" w:eastAsia="標楷體" w:hAnsi="Times New Roman" w:cs="Times New Roman"/>
        </w:rPr>
        <w:t xml:space="preserve">) </w:t>
      </w:r>
      <w:r w:rsidRPr="004649C2">
        <w:rPr>
          <w:rFonts w:ascii="Times New Roman" w:eastAsia="標楷體" w:hAnsi="Times New Roman" w:cs="標楷體" w:hint="eastAsia"/>
        </w:rPr>
        <w:t>，「植物學」（含實驗）</w:t>
      </w:r>
      <w:r w:rsidRPr="004649C2">
        <w:rPr>
          <w:rFonts w:ascii="Times New Roman" w:eastAsia="標楷體" w:hAnsi="Times New Roman" w:cs="Times New Roman"/>
        </w:rPr>
        <w:t xml:space="preserve">(3 </w:t>
      </w:r>
      <w:r w:rsidRPr="004649C2">
        <w:rPr>
          <w:rFonts w:ascii="Times New Roman" w:eastAsia="標楷體" w:hAnsi="Times New Roman" w:cs="標楷體" w:hint="eastAsia"/>
        </w:rPr>
        <w:t>學分</w:t>
      </w:r>
      <w:r w:rsidRPr="004649C2">
        <w:rPr>
          <w:rFonts w:ascii="Times New Roman" w:eastAsia="標楷體" w:hAnsi="Times New Roman" w:cs="Times New Roman"/>
        </w:rPr>
        <w:t>)</w:t>
      </w:r>
      <w:r w:rsidRPr="004649C2">
        <w:rPr>
          <w:rFonts w:ascii="Times New Roman" w:eastAsia="標楷體" w:hAnsi="Times New Roman" w:cs="標楷體" w:hint="eastAsia"/>
        </w:rPr>
        <w:t>，「動物學」（含實驗）</w:t>
      </w:r>
      <w:r w:rsidRPr="004649C2">
        <w:rPr>
          <w:rFonts w:ascii="Times New Roman" w:eastAsia="標楷體" w:hAnsi="Times New Roman" w:cs="Times New Roman"/>
        </w:rPr>
        <w:t xml:space="preserve">(3 </w:t>
      </w:r>
      <w:r w:rsidRPr="004649C2">
        <w:rPr>
          <w:rFonts w:ascii="Times New Roman" w:eastAsia="標楷體" w:hAnsi="Times New Roman" w:cs="標楷體" w:hint="eastAsia"/>
        </w:rPr>
        <w:t>學分</w:t>
      </w:r>
      <w:r w:rsidRPr="004649C2">
        <w:rPr>
          <w:rFonts w:ascii="Times New Roman" w:eastAsia="標楷體" w:hAnsi="Times New Roman" w:cs="Times New Roman"/>
        </w:rPr>
        <w:t>)</w:t>
      </w:r>
      <w:r w:rsidRPr="004649C2">
        <w:rPr>
          <w:rFonts w:ascii="Times New Roman" w:eastAsia="標楷體" w:hAnsi="Times New Roman" w:cs="標楷體" w:hint="eastAsia"/>
        </w:rPr>
        <w:t>，「有機化學」（含實驗）</w:t>
      </w:r>
      <w:r w:rsidRPr="004649C2">
        <w:rPr>
          <w:rFonts w:ascii="Times New Roman" w:eastAsia="標楷體" w:hAnsi="Times New Roman" w:cs="Times New Roman"/>
        </w:rPr>
        <w:t xml:space="preserve">(3 </w:t>
      </w:r>
      <w:r w:rsidRPr="004649C2">
        <w:rPr>
          <w:rFonts w:ascii="Times New Roman" w:eastAsia="標楷體" w:hAnsi="Times New Roman" w:cs="標楷體" w:hint="eastAsia"/>
        </w:rPr>
        <w:t>學分</w:t>
      </w:r>
      <w:r w:rsidRPr="004649C2">
        <w:rPr>
          <w:rFonts w:ascii="Times New Roman" w:eastAsia="標楷體" w:hAnsi="Times New Roman" w:cs="Times New Roman"/>
        </w:rPr>
        <w:t>)</w:t>
      </w:r>
      <w:r w:rsidRPr="004649C2">
        <w:rPr>
          <w:rFonts w:ascii="Times New Roman" w:eastAsia="標楷體" w:hAnsi="Times New Roman" w:cs="標楷體" w:hint="eastAsia"/>
        </w:rPr>
        <w:t>，「分析化學」（含實驗）</w:t>
      </w:r>
      <w:r w:rsidRPr="004649C2">
        <w:rPr>
          <w:rFonts w:ascii="Times New Roman" w:eastAsia="標楷體" w:hAnsi="Times New Roman" w:cs="Times New Roman"/>
        </w:rPr>
        <w:t xml:space="preserve">(3 </w:t>
      </w:r>
      <w:r w:rsidRPr="004649C2">
        <w:rPr>
          <w:rFonts w:ascii="Times New Roman" w:eastAsia="標楷體" w:hAnsi="Times New Roman" w:cs="標楷體" w:hint="eastAsia"/>
        </w:rPr>
        <w:t>學分</w:t>
      </w:r>
      <w:r w:rsidRPr="004649C2">
        <w:rPr>
          <w:rFonts w:ascii="Times New Roman" w:eastAsia="標楷體" w:hAnsi="Times New Roman" w:cs="Times New Roman"/>
        </w:rPr>
        <w:t>)</w:t>
      </w:r>
      <w:r w:rsidRPr="004649C2">
        <w:rPr>
          <w:rFonts w:ascii="Times New Roman" w:eastAsia="標楷體" w:hAnsi="Times New Roman" w:cs="標楷體" w:hint="eastAsia"/>
        </w:rPr>
        <w:t>，得申請修習本學程。</w:t>
      </w:r>
    </w:p>
    <w:p w14:paraId="726845CA" w14:textId="77777777" w:rsidR="00677D08" w:rsidRDefault="00677D08" w:rsidP="00677D08">
      <w:pPr>
        <w:numPr>
          <w:ilvl w:val="0"/>
          <w:numId w:val="1"/>
        </w:numPr>
        <w:ind w:left="851" w:hanging="851"/>
        <w:rPr>
          <w:rFonts w:ascii="Times New Roman" w:eastAsia="標楷體" w:hAnsi="Times New Roman" w:cs="標楷體"/>
        </w:rPr>
      </w:pPr>
      <w:r w:rsidRPr="004649C2">
        <w:rPr>
          <w:rFonts w:ascii="Times New Roman" w:eastAsia="標楷體" w:hAnsi="Times New Roman" w:cs="標楷體" w:hint="eastAsia"/>
        </w:rPr>
        <w:t>申請修習本學程之學生，應通過本學程委員會之甄選，每年名額由該年度可供使</w:t>
      </w:r>
      <w:r>
        <w:rPr>
          <w:rFonts w:ascii="Times New Roman" w:eastAsia="標楷體" w:hAnsi="Times New Roman" w:cs="標楷體" w:hint="eastAsia"/>
        </w:rPr>
        <w:t>用</w:t>
      </w:r>
      <w:r w:rsidRPr="004649C2">
        <w:rPr>
          <w:rFonts w:ascii="Times New Roman" w:eastAsia="標楷體" w:hAnsi="Times New Roman" w:cs="標楷體" w:hint="eastAsia"/>
        </w:rPr>
        <w:t>儀器容量決定年度招生名額，至多</w:t>
      </w:r>
      <w:r w:rsidRPr="004649C2">
        <w:rPr>
          <w:rFonts w:ascii="Times New Roman" w:eastAsia="標楷體" w:hAnsi="Times New Roman" w:cs="Times New Roman"/>
        </w:rPr>
        <w:t>30</w:t>
      </w:r>
      <w:r w:rsidRPr="004649C2">
        <w:rPr>
          <w:rFonts w:ascii="Times New Roman" w:eastAsia="標楷體" w:hAnsi="Times New Roman" w:cs="標楷體" w:hint="eastAsia"/>
        </w:rPr>
        <w:t>名，未通過甄選學生亦可修習本學程課程，惟各課程之修習以具有學程資格之學生為優先。各課程其它修習條件，依據授課教師要求訂定之。</w:t>
      </w:r>
    </w:p>
    <w:p w14:paraId="254A5AA2" w14:textId="77777777" w:rsidR="00677D08" w:rsidRDefault="00677D08" w:rsidP="00677D08">
      <w:pPr>
        <w:numPr>
          <w:ilvl w:val="0"/>
          <w:numId w:val="1"/>
        </w:numPr>
        <w:ind w:left="851" w:hanging="851"/>
        <w:rPr>
          <w:rFonts w:ascii="Times New Roman" w:eastAsia="標楷體" w:hAnsi="Times New Roman" w:cs="標楷體"/>
        </w:rPr>
      </w:pPr>
      <w:r w:rsidRPr="004649C2">
        <w:rPr>
          <w:rFonts w:ascii="Times New Roman" w:eastAsia="標楷體" w:hAnsi="Times New Roman" w:cs="標楷體" w:hint="eastAsia"/>
        </w:rPr>
        <w:t>本學程學生之甄選，由本學程委員會負責審查，每學年辦理乙次。</w:t>
      </w:r>
    </w:p>
    <w:p w14:paraId="3083C342" w14:textId="77777777" w:rsidR="00677D08" w:rsidRPr="004649C2" w:rsidRDefault="00677D08" w:rsidP="00677D08">
      <w:pPr>
        <w:numPr>
          <w:ilvl w:val="0"/>
          <w:numId w:val="1"/>
        </w:numPr>
        <w:ind w:left="851" w:hanging="851"/>
        <w:rPr>
          <w:rFonts w:ascii="Times New Roman" w:eastAsia="標楷體" w:hAnsi="Times New Roman" w:cs="Times New Roman"/>
        </w:rPr>
      </w:pPr>
      <w:r w:rsidRPr="004649C2">
        <w:rPr>
          <w:rFonts w:ascii="Times New Roman" w:eastAsia="標楷體" w:hAnsi="Times New Roman" w:cs="標楷體" w:hint="eastAsia"/>
        </w:rPr>
        <w:t>本學程應修習至少</w:t>
      </w:r>
      <w:r>
        <w:rPr>
          <w:rFonts w:ascii="Times New Roman" w:eastAsia="標楷體" w:hAnsi="Times New Roman" w:cs="Times New Roman" w:hint="eastAsia"/>
        </w:rPr>
        <w:t>20</w:t>
      </w:r>
      <w:r w:rsidRPr="004649C2">
        <w:rPr>
          <w:rFonts w:ascii="Times New Roman" w:eastAsia="標楷體" w:hAnsi="Times New Roman" w:cs="標楷體" w:hint="eastAsia"/>
        </w:rPr>
        <w:t>學分，包括必修核心課程</w:t>
      </w:r>
      <w:r w:rsidRPr="004649C2">
        <w:rPr>
          <w:rFonts w:ascii="Times New Roman" w:eastAsia="標楷體" w:hAnsi="Times New Roman" w:cs="Times New Roman"/>
        </w:rPr>
        <w:t xml:space="preserve">(4 </w:t>
      </w:r>
      <w:r w:rsidRPr="004649C2">
        <w:rPr>
          <w:rFonts w:ascii="Times New Roman" w:eastAsia="標楷體" w:hAnsi="Times New Roman" w:cs="標楷體" w:hint="eastAsia"/>
        </w:rPr>
        <w:t>學分</w:t>
      </w:r>
      <w:r w:rsidRPr="004649C2">
        <w:rPr>
          <w:rFonts w:ascii="Times New Roman" w:eastAsia="標楷體" w:hAnsi="Times New Roman" w:cs="Times New Roman"/>
        </w:rPr>
        <w:t>)</w:t>
      </w:r>
      <w:r w:rsidRPr="004649C2">
        <w:rPr>
          <w:rFonts w:ascii="Times New Roman" w:eastAsia="標楷體" w:hAnsi="Times New Roman" w:cs="標楷體" w:hint="eastAsia"/>
        </w:rPr>
        <w:t>：</w:t>
      </w:r>
      <w:proofErr w:type="gramStart"/>
      <w:r w:rsidRPr="004649C2">
        <w:rPr>
          <w:rFonts w:ascii="Times New Roman" w:eastAsia="標楷體" w:hAnsi="Times New Roman" w:cs="標楷體" w:hint="eastAsia"/>
        </w:rPr>
        <w:t>安</w:t>
      </w:r>
      <w:r>
        <w:rPr>
          <w:rFonts w:ascii="Times New Roman" w:eastAsia="標楷體" w:hAnsi="Times New Roman" w:cs="標楷體" w:hint="eastAsia"/>
        </w:rPr>
        <w:t>全</w:t>
      </w:r>
      <w:r w:rsidRPr="004649C2">
        <w:rPr>
          <w:rFonts w:ascii="Times New Roman" w:eastAsia="標楷體" w:hAnsi="Times New Roman" w:cs="標楷體" w:hint="eastAsia"/>
        </w:rPr>
        <w:t>食農實務</w:t>
      </w:r>
      <w:proofErr w:type="gramEnd"/>
      <w:r w:rsidRPr="004649C2">
        <w:rPr>
          <w:rFonts w:ascii="Times New Roman" w:eastAsia="標楷體" w:hAnsi="Times New Roman" w:cs="Times New Roman"/>
        </w:rPr>
        <w:t>(3</w:t>
      </w:r>
      <w:r w:rsidRPr="004649C2">
        <w:rPr>
          <w:rFonts w:ascii="Times New Roman" w:eastAsia="標楷體" w:hAnsi="Times New Roman" w:cs="標楷體" w:hint="eastAsia"/>
        </w:rPr>
        <w:t>學分</w:t>
      </w:r>
      <w:r w:rsidRPr="004649C2">
        <w:rPr>
          <w:rFonts w:ascii="Times New Roman" w:eastAsia="標楷體" w:hAnsi="Times New Roman" w:cs="Times New Roman"/>
        </w:rPr>
        <w:t>)</w:t>
      </w:r>
      <w:r w:rsidRPr="004649C2">
        <w:rPr>
          <w:rFonts w:ascii="Times New Roman" w:eastAsia="標楷體" w:hAnsi="Times New Roman" w:cs="標楷體" w:hint="eastAsia"/>
        </w:rPr>
        <w:t>、</w:t>
      </w:r>
      <w:r w:rsidRPr="004649C2">
        <w:rPr>
          <w:rFonts w:ascii="Times New Roman" w:eastAsia="標楷體" w:hAnsi="Times New Roman" w:cs="標楷體" w:hint="eastAsia"/>
          <w:color w:val="000000" w:themeColor="text1"/>
        </w:rPr>
        <w:t>專題實務研究</w:t>
      </w:r>
      <w:r w:rsidRPr="004649C2">
        <w:rPr>
          <w:rFonts w:ascii="Times New Roman" w:eastAsia="標楷體" w:hAnsi="Times New Roman" w:cs="Times New Roman"/>
          <w:color w:val="000000" w:themeColor="text1"/>
        </w:rPr>
        <w:t xml:space="preserve">(I)~(IV) </w:t>
      </w:r>
      <w:r w:rsidRPr="004649C2">
        <w:rPr>
          <w:rFonts w:ascii="Times New Roman" w:eastAsia="標楷體" w:hAnsi="Times New Roman" w:cs="Times New Roman"/>
        </w:rPr>
        <w:t>(</w:t>
      </w:r>
      <w:r w:rsidRPr="004649C2">
        <w:rPr>
          <w:rFonts w:ascii="Times New Roman" w:eastAsia="標楷體" w:hAnsi="Times New Roman" w:cs="標楷體" w:hint="eastAsia"/>
        </w:rPr>
        <w:t>至少</w:t>
      </w:r>
      <w:r w:rsidRPr="004649C2">
        <w:rPr>
          <w:rFonts w:ascii="Times New Roman" w:eastAsia="標楷體" w:hAnsi="Times New Roman" w:cs="Times New Roman"/>
        </w:rPr>
        <w:t>1</w:t>
      </w:r>
      <w:r w:rsidRPr="004649C2">
        <w:rPr>
          <w:rFonts w:ascii="Times New Roman" w:eastAsia="標楷體" w:hAnsi="Times New Roman" w:cs="標楷體" w:hint="eastAsia"/>
        </w:rPr>
        <w:t>學分</w:t>
      </w:r>
      <w:r w:rsidRPr="004649C2">
        <w:rPr>
          <w:rFonts w:ascii="Times New Roman" w:eastAsia="標楷體" w:hAnsi="Times New Roman" w:cs="Times New Roman"/>
        </w:rPr>
        <w:t>)</w:t>
      </w:r>
      <w:r w:rsidRPr="004649C2">
        <w:rPr>
          <w:rFonts w:ascii="Times New Roman" w:eastAsia="標楷體" w:hAnsi="Times New Roman" w:cs="Times New Roman" w:hint="eastAsia"/>
        </w:rPr>
        <w:t>，各科系專業必修最多承認</w:t>
      </w:r>
      <w:r w:rsidRPr="004649C2">
        <w:rPr>
          <w:rFonts w:ascii="Times New Roman" w:eastAsia="標楷體" w:hAnsi="Times New Roman" w:cs="Times New Roman" w:hint="eastAsia"/>
        </w:rPr>
        <w:t>9</w:t>
      </w:r>
      <w:r w:rsidRPr="004649C2">
        <w:rPr>
          <w:rFonts w:ascii="Times New Roman" w:eastAsia="標楷體" w:hAnsi="Times New Roman" w:cs="Times New Roman" w:hint="eastAsia"/>
        </w:rPr>
        <w:t>學分</w:t>
      </w:r>
      <w:r w:rsidRPr="004649C2">
        <w:rPr>
          <w:rFonts w:ascii="Times New Roman" w:eastAsia="標楷體" w:hAnsi="Times New Roman" w:cs="標楷體" w:hint="eastAsia"/>
        </w:rPr>
        <w:t>。以及專業選修課程</w:t>
      </w:r>
      <w:r w:rsidRPr="004649C2">
        <w:rPr>
          <w:rFonts w:ascii="Times New Roman" w:eastAsia="標楷體" w:hAnsi="Times New Roman" w:cs="Times New Roman"/>
        </w:rPr>
        <w:t>(16</w:t>
      </w:r>
      <w:r w:rsidRPr="004649C2">
        <w:rPr>
          <w:rFonts w:ascii="Times New Roman" w:eastAsia="標楷體" w:hAnsi="Times New Roman" w:cs="標楷體" w:hint="eastAsia"/>
        </w:rPr>
        <w:t>學分</w:t>
      </w:r>
      <w:r w:rsidRPr="004649C2">
        <w:rPr>
          <w:rFonts w:ascii="Times New Roman" w:eastAsia="標楷體" w:hAnsi="Times New Roman" w:cs="Times New Roman"/>
        </w:rPr>
        <w:t>)</w:t>
      </w:r>
      <w:r>
        <w:rPr>
          <w:rFonts w:ascii="Times New Roman" w:eastAsia="標楷體" w:hAnsi="Times New Roman" w:cs="標楷體" w:hint="eastAsia"/>
        </w:rPr>
        <w:t>，專業選修課程為</w:t>
      </w:r>
      <w:r w:rsidRPr="004649C2">
        <w:rPr>
          <w:rFonts w:ascii="標楷體" w:eastAsia="標楷體" w:hAnsi="標楷體" w:cs="標楷體" w:hint="eastAsia"/>
        </w:rPr>
        <w:t>「</w:t>
      </w:r>
      <w:proofErr w:type="gramStart"/>
      <w:r w:rsidRPr="004649C2">
        <w:rPr>
          <w:rFonts w:ascii="標楷體" w:eastAsia="標楷體" w:hAnsi="標楷體" w:cs="標楷體" w:hint="eastAsia"/>
        </w:rPr>
        <w:t>安全食農</w:t>
      </w:r>
      <w:proofErr w:type="gramEnd"/>
      <w:r w:rsidRPr="004649C2">
        <w:rPr>
          <w:rFonts w:ascii="標楷體" w:eastAsia="標楷體" w:hAnsi="標楷體" w:cs="標楷體" w:hint="eastAsia"/>
        </w:rPr>
        <w:t>」</w:t>
      </w:r>
      <w:r>
        <w:rPr>
          <w:rFonts w:ascii="標楷體" w:eastAsia="標楷體" w:hAnsi="標楷體" w:cs="標楷體" w:hint="eastAsia"/>
        </w:rPr>
        <w:t>學程要求表(附件一)中所規範之課程，各領域最多認證6學分。各系開設課程是否符合學程規範需經學程委員會審查，審查合格後需於至選課系統加</w:t>
      </w:r>
      <w:proofErr w:type="gramStart"/>
      <w:r>
        <w:rPr>
          <w:rFonts w:ascii="標楷體" w:eastAsia="標楷體" w:hAnsi="標楷體" w:cs="標楷體" w:hint="eastAsia"/>
        </w:rPr>
        <w:t>註</w:t>
      </w:r>
      <w:proofErr w:type="gramEnd"/>
      <w:r>
        <w:rPr>
          <w:rFonts w:ascii="標楷體" w:eastAsia="標楷體" w:hAnsi="標楷體" w:cs="標楷體" w:hint="eastAsia"/>
        </w:rPr>
        <w:t>，</w:t>
      </w:r>
      <w:proofErr w:type="gramStart"/>
      <w:r>
        <w:rPr>
          <w:rFonts w:ascii="標楷體" w:eastAsia="標楷體" w:hAnsi="標楷體" w:cs="標楷體" w:hint="eastAsia"/>
        </w:rPr>
        <w:t>以利修習</w:t>
      </w:r>
      <w:proofErr w:type="gramEnd"/>
      <w:r>
        <w:rPr>
          <w:rFonts w:ascii="標楷體" w:eastAsia="標楷體" w:hAnsi="標楷體" w:cs="標楷體" w:hint="eastAsia"/>
        </w:rPr>
        <w:t>學程學生選課。</w:t>
      </w:r>
    </w:p>
    <w:p w14:paraId="49E67C9D" w14:textId="77777777" w:rsidR="00677D08" w:rsidRDefault="00677D08" w:rsidP="00677D08">
      <w:pPr>
        <w:numPr>
          <w:ilvl w:val="0"/>
          <w:numId w:val="1"/>
        </w:numPr>
        <w:ind w:left="851" w:hanging="851"/>
        <w:rPr>
          <w:rFonts w:ascii="Times New Roman" w:eastAsia="標楷體" w:hAnsi="Times New Roman" w:cs="Times New Roman"/>
        </w:rPr>
      </w:pPr>
      <w:r w:rsidRPr="00B33C59">
        <w:rPr>
          <w:rFonts w:ascii="Times New Roman" w:eastAsia="標楷體" w:hAnsi="Times New Roman" w:cs="標楷體" w:hint="eastAsia"/>
        </w:rPr>
        <w:t>學生修習本學程之科目及學分數是否計入主修系所畢業應修學分數內，由其主修系所認定之。</w:t>
      </w:r>
    </w:p>
    <w:p w14:paraId="2A47715F" w14:textId="77777777" w:rsidR="00677D08" w:rsidRDefault="00677D08" w:rsidP="00677D08">
      <w:pPr>
        <w:numPr>
          <w:ilvl w:val="0"/>
          <w:numId w:val="1"/>
        </w:numPr>
        <w:ind w:left="851" w:hanging="851"/>
        <w:rPr>
          <w:rFonts w:ascii="Times New Roman" w:eastAsia="標楷體" w:hAnsi="Times New Roman" w:cs="Times New Roman"/>
        </w:rPr>
      </w:pPr>
      <w:r w:rsidRPr="005B5DD3">
        <w:rPr>
          <w:rFonts w:ascii="Times New Roman" w:eastAsia="標楷體" w:hAnsi="Times New Roman" w:cs="標楷體" w:hint="eastAsia"/>
        </w:rPr>
        <w:t>學生修習本學程各科課程之成績，計入當學期學業平均成績，本學程各科成績及格分數，依本校學則規定辦理。</w:t>
      </w:r>
    </w:p>
    <w:p w14:paraId="11D5174A" w14:textId="77777777" w:rsidR="00677D08" w:rsidRDefault="00677D08" w:rsidP="00677D08">
      <w:pPr>
        <w:numPr>
          <w:ilvl w:val="0"/>
          <w:numId w:val="1"/>
        </w:numPr>
        <w:ind w:left="851" w:hanging="851"/>
        <w:rPr>
          <w:rFonts w:ascii="Times New Roman" w:eastAsia="標楷體" w:hAnsi="Times New Roman" w:cs="Times New Roman"/>
        </w:rPr>
      </w:pPr>
      <w:r w:rsidRPr="005B5DD3">
        <w:rPr>
          <w:rFonts w:ascii="Times New Roman" w:eastAsia="標楷體" w:hAnsi="Times New Roman" w:cs="標楷體" w:hint="eastAsia"/>
        </w:rPr>
        <w:t>學生每學期修習本學程科目學分，</w:t>
      </w:r>
      <w:proofErr w:type="gramStart"/>
      <w:r w:rsidRPr="005B5DD3">
        <w:rPr>
          <w:rFonts w:ascii="Times New Roman" w:eastAsia="標楷體" w:hAnsi="Times New Roman" w:cs="標楷體" w:hint="eastAsia"/>
        </w:rPr>
        <w:t>併</w:t>
      </w:r>
      <w:proofErr w:type="gramEnd"/>
      <w:r w:rsidRPr="005B5DD3">
        <w:rPr>
          <w:rFonts w:ascii="Times New Roman" w:eastAsia="標楷體" w:hAnsi="Times New Roman" w:cs="標楷體" w:hint="eastAsia"/>
        </w:rPr>
        <w:t>同主修系所科目學分計入學期修習科目學分總數，其學分總數應依本校學則辦理。</w:t>
      </w:r>
    </w:p>
    <w:p w14:paraId="36EB3A31" w14:textId="77777777" w:rsidR="00677D08" w:rsidRDefault="00677D08" w:rsidP="00677D08">
      <w:pPr>
        <w:numPr>
          <w:ilvl w:val="0"/>
          <w:numId w:val="1"/>
        </w:numPr>
        <w:ind w:left="851" w:hanging="851"/>
        <w:rPr>
          <w:rFonts w:ascii="Times New Roman" w:eastAsia="標楷體" w:hAnsi="Times New Roman" w:cs="Times New Roman"/>
        </w:rPr>
      </w:pPr>
      <w:proofErr w:type="gramStart"/>
      <w:r w:rsidRPr="005B5DD3">
        <w:rPr>
          <w:rFonts w:ascii="Times New Roman" w:eastAsia="標楷體" w:hAnsi="Times New Roman" w:cs="標楷體" w:hint="eastAsia"/>
        </w:rPr>
        <w:t>修滿本學</w:t>
      </w:r>
      <w:proofErr w:type="gramEnd"/>
      <w:r w:rsidRPr="005B5DD3">
        <w:rPr>
          <w:rFonts w:ascii="Times New Roman" w:eastAsia="標楷體" w:hAnsi="Times New Roman" w:cs="標楷體" w:hint="eastAsia"/>
        </w:rPr>
        <w:t>程規定學分數且成績及格之學生，經本學程委員會認定後，得向教務處申請核發本學程修習證明書。</w:t>
      </w:r>
    </w:p>
    <w:p w14:paraId="79242823" w14:textId="77777777" w:rsidR="00677D08" w:rsidRDefault="00677D08" w:rsidP="00677D08">
      <w:pPr>
        <w:numPr>
          <w:ilvl w:val="0"/>
          <w:numId w:val="1"/>
        </w:numPr>
        <w:ind w:left="851" w:hanging="851"/>
        <w:rPr>
          <w:rFonts w:ascii="Times New Roman" w:eastAsia="標楷體" w:hAnsi="Times New Roman" w:cs="Times New Roman"/>
        </w:rPr>
      </w:pPr>
      <w:r w:rsidRPr="005B5DD3">
        <w:rPr>
          <w:rFonts w:ascii="Times New Roman" w:eastAsia="標楷體" w:hAnsi="Times New Roman" w:cs="標楷體" w:hint="eastAsia"/>
        </w:rPr>
        <w:t>本學程學生通過甄選後，所修畢之預修學分得辦理抵免。</w:t>
      </w:r>
    </w:p>
    <w:p w14:paraId="7B24CBB6" w14:textId="77777777" w:rsidR="00677D08" w:rsidRDefault="00677D08" w:rsidP="00677D08">
      <w:pPr>
        <w:numPr>
          <w:ilvl w:val="0"/>
          <w:numId w:val="1"/>
        </w:numPr>
        <w:ind w:left="851" w:hanging="851"/>
        <w:rPr>
          <w:rFonts w:ascii="Times New Roman" w:eastAsia="標楷體" w:hAnsi="Times New Roman" w:cs="Times New Roman"/>
        </w:rPr>
      </w:pPr>
      <w:r w:rsidRPr="005B5DD3">
        <w:rPr>
          <w:rFonts w:ascii="Times New Roman" w:eastAsia="標楷體" w:hAnsi="Times New Roman" w:cs="標楷體" w:hint="eastAsia"/>
        </w:rPr>
        <w:t>曾</w:t>
      </w:r>
      <w:proofErr w:type="gramStart"/>
      <w:r w:rsidRPr="005B5DD3">
        <w:rPr>
          <w:rFonts w:ascii="Times New Roman" w:eastAsia="標楷體" w:hAnsi="Times New Roman" w:cs="標楷體" w:hint="eastAsia"/>
        </w:rPr>
        <w:t>修習校內外</w:t>
      </w:r>
      <w:proofErr w:type="gramEnd"/>
      <w:r w:rsidRPr="005B5DD3">
        <w:rPr>
          <w:rFonts w:ascii="Times New Roman" w:eastAsia="標楷體" w:hAnsi="Times New Roman" w:cs="標楷體" w:hint="eastAsia"/>
        </w:rPr>
        <w:t>開設</w:t>
      </w:r>
      <w:proofErr w:type="gramStart"/>
      <w:r w:rsidRPr="005B5DD3">
        <w:rPr>
          <w:rFonts w:ascii="Times New Roman" w:eastAsia="標楷體" w:hAnsi="Times New Roman" w:cs="標楷體" w:hint="eastAsia"/>
        </w:rPr>
        <w:t>安全食農相關</w:t>
      </w:r>
      <w:proofErr w:type="gramEnd"/>
      <w:r w:rsidRPr="005B5DD3">
        <w:rPr>
          <w:rFonts w:ascii="Times New Roman" w:eastAsia="標楷體" w:hAnsi="Times New Roman" w:cs="標楷體" w:hint="eastAsia"/>
        </w:rPr>
        <w:t>具學分證明之科目但非本學程課程之學生，得申請學分抵免，並由本學程委員會審查認定。</w:t>
      </w:r>
    </w:p>
    <w:p w14:paraId="4DA7EED7" w14:textId="77777777" w:rsidR="00677D08" w:rsidRDefault="00677D08" w:rsidP="00677D08">
      <w:pPr>
        <w:numPr>
          <w:ilvl w:val="0"/>
          <w:numId w:val="1"/>
        </w:numPr>
        <w:ind w:left="851" w:hanging="851"/>
        <w:rPr>
          <w:rFonts w:ascii="Times New Roman" w:eastAsia="標楷體" w:hAnsi="Times New Roman" w:cs="Times New Roman"/>
        </w:rPr>
      </w:pPr>
      <w:r w:rsidRPr="005B5DD3">
        <w:rPr>
          <w:rFonts w:ascii="Times New Roman" w:eastAsia="標楷體" w:hAnsi="Times New Roman" w:cs="標楷體" w:hint="eastAsia"/>
        </w:rPr>
        <w:lastRenderedPageBreak/>
        <w:t>學生進入本學程後，</w:t>
      </w:r>
      <w:proofErr w:type="gramStart"/>
      <w:r w:rsidRPr="005B5DD3">
        <w:rPr>
          <w:rFonts w:ascii="Times New Roman" w:eastAsia="標楷體" w:hAnsi="Times New Roman" w:cs="標楷體" w:hint="eastAsia"/>
        </w:rPr>
        <w:t>所修非本</w:t>
      </w:r>
      <w:proofErr w:type="gramEnd"/>
      <w:r w:rsidRPr="005B5DD3">
        <w:rPr>
          <w:rFonts w:ascii="Times New Roman" w:eastAsia="標楷體" w:hAnsi="Times New Roman" w:cs="標楷體" w:hint="eastAsia"/>
        </w:rPr>
        <w:t>學程開設科目，不得再申請抵免。</w:t>
      </w:r>
    </w:p>
    <w:p w14:paraId="3E829356" w14:textId="77777777" w:rsidR="00677D08" w:rsidRDefault="00677D08" w:rsidP="00677D08">
      <w:pPr>
        <w:numPr>
          <w:ilvl w:val="0"/>
          <w:numId w:val="1"/>
        </w:numPr>
        <w:ind w:left="851" w:hanging="851"/>
        <w:rPr>
          <w:rFonts w:ascii="Times New Roman" w:eastAsia="標楷體" w:hAnsi="Times New Roman" w:cs="Times New Roman"/>
        </w:rPr>
      </w:pPr>
      <w:r w:rsidRPr="005B5DD3">
        <w:rPr>
          <w:rFonts w:ascii="Times New Roman" w:eastAsia="標楷體" w:hAnsi="Times New Roman" w:cs="標楷體" w:hint="eastAsia"/>
        </w:rPr>
        <w:t>學生不得因修習本學程而申請延長修業年限。已具本學程修習資格，於本校升學者，得繼續修習本學程，其已修習之學分數得合併計算。</w:t>
      </w:r>
    </w:p>
    <w:p w14:paraId="325B0CEE" w14:textId="77777777" w:rsidR="00677D08" w:rsidRDefault="00677D08" w:rsidP="00677D08">
      <w:pPr>
        <w:numPr>
          <w:ilvl w:val="0"/>
          <w:numId w:val="1"/>
        </w:numPr>
        <w:ind w:left="851" w:hanging="851"/>
        <w:rPr>
          <w:rFonts w:ascii="Times New Roman" w:eastAsia="標楷體" w:hAnsi="Times New Roman" w:cs="Times New Roman"/>
        </w:rPr>
      </w:pPr>
      <w:r w:rsidRPr="005B5DD3">
        <w:rPr>
          <w:rFonts w:ascii="Times New Roman" w:eastAsia="標楷體" w:hAnsi="Times New Roman" w:cs="標楷體" w:hint="eastAsia"/>
        </w:rPr>
        <w:t>本</w:t>
      </w:r>
      <w:r w:rsidRPr="00E138A1">
        <w:rPr>
          <w:rFonts w:ascii="Times New Roman" w:eastAsia="標楷體" w:hAnsi="Times New Roman" w:cs="標楷體" w:hint="eastAsia"/>
          <w:color w:val="000000" w:themeColor="text1"/>
        </w:rPr>
        <w:t>要點</w:t>
      </w:r>
      <w:r w:rsidRPr="005B5DD3">
        <w:rPr>
          <w:rFonts w:ascii="Times New Roman" w:eastAsia="標楷體" w:hAnsi="Times New Roman" w:cs="標楷體" w:hint="eastAsia"/>
        </w:rPr>
        <w:t>未盡事宜依相關法令規定辦理。</w:t>
      </w:r>
    </w:p>
    <w:p w14:paraId="6A0BD343" w14:textId="77777777" w:rsidR="00677D08" w:rsidRDefault="00677D08" w:rsidP="00677D08">
      <w:pPr>
        <w:numPr>
          <w:ilvl w:val="0"/>
          <w:numId w:val="1"/>
        </w:numPr>
        <w:ind w:left="851" w:hanging="851"/>
        <w:rPr>
          <w:rFonts w:ascii="Times New Roman" w:eastAsia="標楷體" w:hAnsi="Times New Roman" w:cs="Times New Roman"/>
        </w:rPr>
      </w:pPr>
      <w:r w:rsidRPr="005B5DD3">
        <w:rPr>
          <w:rFonts w:ascii="Times New Roman" w:eastAsia="標楷體" w:hAnsi="Times New Roman" w:cs="標楷體" w:hint="eastAsia"/>
        </w:rPr>
        <w:t>本</w:t>
      </w:r>
      <w:r w:rsidRPr="00E138A1">
        <w:rPr>
          <w:rFonts w:ascii="Times New Roman" w:eastAsia="標楷體" w:hAnsi="Times New Roman" w:cs="標楷體" w:hint="eastAsia"/>
        </w:rPr>
        <w:t>要點</w:t>
      </w:r>
      <w:r w:rsidRPr="005B5DD3">
        <w:rPr>
          <w:rFonts w:ascii="Times New Roman" w:eastAsia="標楷體" w:hAnsi="Times New Roman" w:cs="標楷體" w:hint="eastAsia"/>
        </w:rPr>
        <w:t>須經院課程委員會議、教務會議通過後施行，修正時亦同。</w:t>
      </w:r>
    </w:p>
    <w:p w14:paraId="463C6F16" w14:textId="3118E354" w:rsidR="00B637C4" w:rsidRPr="00BC7092" w:rsidRDefault="00677D08" w:rsidP="00BC7092">
      <w:pPr>
        <w:numPr>
          <w:ilvl w:val="0"/>
          <w:numId w:val="1"/>
        </w:numPr>
        <w:ind w:left="851" w:hanging="851"/>
        <w:rPr>
          <w:rFonts w:ascii="Times New Roman" w:eastAsia="標楷體" w:hAnsi="Times New Roman" w:cs="Times New Roman"/>
        </w:rPr>
      </w:pPr>
      <w:r>
        <w:rPr>
          <w:rFonts w:ascii="Times New Roman" w:eastAsia="標楷體" w:hAnsi="Times New Roman" w:cs="標楷體" w:hint="eastAsia"/>
        </w:rPr>
        <w:t>「</w:t>
      </w:r>
      <w:proofErr w:type="gramStart"/>
      <w:r>
        <w:rPr>
          <w:rFonts w:ascii="Times New Roman" w:eastAsia="標楷體" w:hAnsi="Times New Roman" w:cs="標楷體" w:hint="eastAsia"/>
        </w:rPr>
        <w:t>安全食農</w:t>
      </w:r>
      <w:proofErr w:type="gramEnd"/>
      <w:r>
        <w:rPr>
          <w:rFonts w:ascii="Times New Roman" w:eastAsia="標楷體" w:hAnsi="Times New Roman" w:cs="標楷體" w:hint="eastAsia"/>
        </w:rPr>
        <w:t>」學程修習申請流程：</w:t>
      </w:r>
      <w:r w:rsidR="00BC7092">
        <w:rPr>
          <w:rFonts w:ascii="Times New Roman" w:eastAsia="標楷體" w:hAnsi="Times New Roman" w:cs="Times New Roman"/>
          <w:noProof/>
        </w:rPr>
        <w:drawing>
          <wp:inline distT="0" distB="0" distL="0" distR="0" wp14:anchorId="4D2B8C7E" wp14:editId="0E103AB1">
            <wp:extent cx="3848100" cy="7352136"/>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8201" cy="7371435"/>
                    </a:xfrm>
                    <a:prstGeom prst="rect">
                      <a:avLst/>
                    </a:prstGeom>
                    <a:noFill/>
                    <a:ln>
                      <a:noFill/>
                    </a:ln>
                  </pic:spPr>
                </pic:pic>
              </a:graphicData>
            </a:graphic>
          </wp:inline>
        </w:drawing>
      </w:r>
      <w:r w:rsidR="00B637C4" w:rsidRPr="00BC7092">
        <w:rPr>
          <w:rFonts w:ascii="Times New Roman" w:eastAsia="標楷體" w:hAnsi="Times New Roman" w:cs="標楷體"/>
          <w:b/>
          <w:bCs/>
          <w:sz w:val="28"/>
          <w:szCs w:val="28"/>
        </w:rPr>
        <w:br w:type="page"/>
      </w:r>
    </w:p>
    <w:p w14:paraId="6D3D41D2" w14:textId="72627557" w:rsidR="00677D08" w:rsidRPr="00D94681" w:rsidRDefault="00677D08" w:rsidP="00677D08">
      <w:pPr>
        <w:jc w:val="center"/>
        <w:rPr>
          <w:rFonts w:ascii="Times New Roman" w:eastAsia="標楷體" w:hAnsi="Times New Roman" w:cs="Times New Roman"/>
          <w:b/>
          <w:bCs/>
          <w:sz w:val="28"/>
          <w:szCs w:val="28"/>
        </w:rPr>
      </w:pPr>
      <w:r w:rsidRPr="00D94681">
        <w:rPr>
          <w:rFonts w:ascii="Times New Roman" w:eastAsia="標楷體" w:hAnsi="Times New Roman" w:cs="標楷體" w:hint="eastAsia"/>
          <w:b/>
          <w:bCs/>
          <w:sz w:val="28"/>
          <w:szCs w:val="28"/>
        </w:rPr>
        <w:lastRenderedPageBreak/>
        <w:t>附件一、「</w:t>
      </w:r>
      <w:proofErr w:type="gramStart"/>
      <w:r w:rsidRPr="00D94681">
        <w:rPr>
          <w:rFonts w:ascii="Times New Roman" w:eastAsia="標楷體" w:hAnsi="Times New Roman" w:cs="標楷體" w:hint="eastAsia"/>
          <w:b/>
          <w:bCs/>
          <w:sz w:val="28"/>
          <w:szCs w:val="28"/>
        </w:rPr>
        <w:t>安全食農</w:t>
      </w:r>
      <w:proofErr w:type="gramEnd"/>
      <w:r w:rsidRPr="00D94681">
        <w:rPr>
          <w:rFonts w:ascii="Times New Roman" w:eastAsia="標楷體" w:hAnsi="Times New Roman" w:cs="標楷體" w:hint="eastAsia"/>
          <w:b/>
          <w:bCs/>
          <w:sz w:val="28"/>
          <w:szCs w:val="28"/>
        </w:rPr>
        <w:t>」學程課程要求</w:t>
      </w:r>
    </w:p>
    <w:p w14:paraId="0EE7AEA6" w14:textId="77777777" w:rsidR="00677D08" w:rsidRPr="00516ABF" w:rsidRDefault="00677D08" w:rsidP="00677D08">
      <w:pPr>
        <w:numPr>
          <w:ilvl w:val="0"/>
          <w:numId w:val="3"/>
        </w:numPr>
        <w:rPr>
          <w:rFonts w:ascii="Times New Roman" w:eastAsia="標楷體" w:hAnsi="Times New Roman" w:cs="Times New Roman"/>
        </w:rPr>
      </w:pPr>
      <w:r w:rsidRPr="00516ABF">
        <w:rPr>
          <w:rFonts w:ascii="Times New Roman" w:eastAsia="標楷體" w:hAnsi="Times New Roman" w:cs="標楷體" w:hint="eastAsia"/>
        </w:rPr>
        <w:t>「</w:t>
      </w:r>
      <w:proofErr w:type="gramStart"/>
      <w:r w:rsidRPr="00516ABF">
        <w:rPr>
          <w:rFonts w:ascii="Times New Roman" w:eastAsia="標楷體" w:hAnsi="Times New Roman" w:cs="標楷體" w:hint="eastAsia"/>
        </w:rPr>
        <w:t>安全食農</w:t>
      </w:r>
      <w:proofErr w:type="gramEnd"/>
      <w:r w:rsidRPr="00516ABF">
        <w:rPr>
          <w:rFonts w:ascii="Times New Roman" w:eastAsia="標楷體" w:hAnsi="Times New Roman" w:cs="標楷體" w:hint="eastAsia"/>
        </w:rPr>
        <w:t>」學程預先修習課程</w:t>
      </w:r>
      <w:r w:rsidRPr="00516ABF">
        <w:rPr>
          <w:rFonts w:ascii="Times New Roman" w:eastAsia="標楷體" w:hAnsi="Times New Roman" w:cs="Times New Roman"/>
        </w:rPr>
        <w:t>(</w:t>
      </w:r>
      <w:r w:rsidRPr="00516ABF">
        <w:rPr>
          <w:rFonts w:ascii="Times New Roman" w:eastAsia="標楷體" w:hAnsi="Times New Roman" w:cs="標楷體" w:hint="eastAsia"/>
        </w:rPr>
        <w:t>合計</w:t>
      </w:r>
      <w:r w:rsidRPr="00516ABF">
        <w:rPr>
          <w:rFonts w:ascii="Times New Roman" w:eastAsia="標楷體" w:hAnsi="Times New Roman" w:cs="Times New Roman"/>
        </w:rPr>
        <w:t>9</w:t>
      </w:r>
      <w:r w:rsidRPr="00516ABF">
        <w:rPr>
          <w:rFonts w:ascii="Times New Roman" w:eastAsia="標楷體" w:hAnsi="Times New Roman" w:cs="標楷體" w:hint="eastAsia"/>
        </w:rPr>
        <w:t>學分，但</w:t>
      </w:r>
      <w:proofErr w:type="gramStart"/>
      <w:r w:rsidRPr="00516ABF">
        <w:rPr>
          <w:rFonts w:ascii="Times New Roman" w:eastAsia="標楷體" w:hAnsi="Times New Roman" w:cs="標楷體" w:hint="eastAsia"/>
        </w:rPr>
        <w:t>不</w:t>
      </w:r>
      <w:proofErr w:type="gramEnd"/>
      <w:r w:rsidRPr="00516ABF">
        <w:rPr>
          <w:rFonts w:ascii="Times New Roman" w:eastAsia="標楷體" w:hAnsi="Times New Roman" w:cs="標楷體" w:hint="eastAsia"/>
        </w:rPr>
        <w:t>列入學程學分計算</w:t>
      </w:r>
      <w:r w:rsidRPr="00516ABF">
        <w:rPr>
          <w:rFonts w:ascii="Times New Roman" w:eastAsia="標楷體" w:hAnsi="Times New Roman" w:cs="Times New Roman"/>
        </w:rPr>
        <w:t>)</w:t>
      </w:r>
    </w:p>
    <w:tbl>
      <w:tblPr>
        <w:tblW w:w="52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33"/>
        <w:gridCol w:w="2270"/>
        <w:gridCol w:w="1428"/>
      </w:tblGrid>
      <w:tr w:rsidR="00677D08" w:rsidRPr="005F233F" w14:paraId="2C636EEC" w14:textId="77777777" w:rsidTr="00BC7092">
        <w:tc>
          <w:tcPr>
            <w:tcW w:w="2882" w:type="pct"/>
            <w:shd w:val="clear" w:color="auto" w:fill="D9D9D9"/>
          </w:tcPr>
          <w:p w14:paraId="6923C4C2" w14:textId="77777777" w:rsidR="00677D08" w:rsidRPr="005F233F" w:rsidRDefault="00677D08" w:rsidP="00C74892">
            <w:pPr>
              <w:rPr>
                <w:rFonts w:ascii="Times New Roman" w:eastAsia="標楷體" w:hAnsi="Times New Roman" w:cs="Times New Roman"/>
              </w:rPr>
            </w:pPr>
            <w:r w:rsidRPr="005F233F">
              <w:rPr>
                <w:rFonts w:ascii="Times New Roman" w:eastAsia="標楷體" w:hAnsi="Times New Roman" w:cs="標楷體" w:hint="eastAsia"/>
              </w:rPr>
              <w:t>課程名稱</w:t>
            </w:r>
          </w:p>
        </w:tc>
        <w:tc>
          <w:tcPr>
            <w:tcW w:w="1300" w:type="pct"/>
            <w:shd w:val="clear" w:color="auto" w:fill="D9D9D9"/>
          </w:tcPr>
          <w:p w14:paraId="1C4037FF" w14:textId="77777777" w:rsidR="00677D08" w:rsidRPr="005F233F" w:rsidRDefault="00677D08" w:rsidP="00C74892">
            <w:pPr>
              <w:rPr>
                <w:rFonts w:ascii="Times New Roman" w:eastAsia="標楷體" w:hAnsi="Times New Roman" w:cs="Times New Roman"/>
              </w:rPr>
            </w:pPr>
            <w:r w:rsidRPr="005F233F">
              <w:rPr>
                <w:rFonts w:ascii="Times New Roman" w:eastAsia="標楷體" w:hAnsi="Times New Roman" w:cs="標楷體" w:hint="eastAsia"/>
              </w:rPr>
              <w:t>開課班級</w:t>
            </w:r>
          </w:p>
        </w:tc>
        <w:tc>
          <w:tcPr>
            <w:tcW w:w="818" w:type="pct"/>
            <w:shd w:val="clear" w:color="auto" w:fill="D9D9D9"/>
          </w:tcPr>
          <w:p w14:paraId="66B0EC3B" w14:textId="77777777" w:rsidR="00677D08" w:rsidRPr="005F233F" w:rsidRDefault="00677D08" w:rsidP="00C74892">
            <w:pPr>
              <w:rPr>
                <w:rFonts w:ascii="Times New Roman" w:eastAsia="標楷體" w:hAnsi="Times New Roman" w:cs="Times New Roman"/>
              </w:rPr>
            </w:pPr>
            <w:r w:rsidRPr="005F233F">
              <w:rPr>
                <w:rFonts w:ascii="Times New Roman" w:eastAsia="標楷體" w:hAnsi="Times New Roman" w:cs="標楷體" w:hint="eastAsia"/>
              </w:rPr>
              <w:t>學分數</w:t>
            </w:r>
          </w:p>
        </w:tc>
      </w:tr>
      <w:tr w:rsidR="00677D08" w:rsidRPr="005F233F" w14:paraId="4C0D10E9" w14:textId="77777777" w:rsidTr="00BC7092">
        <w:tc>
          <w:tcPr>
            <w:tcW w:w="2882" w:type="pct"/>
          </w:tcPr>
          <w:p w14:paraId="7DA32541" w14:textId="77777777" w:rsidR="00677D08" w:rsidRPr="005F233F" w:rsidRDefault="00677D08" w:rsidP="00C74892">
            <w:pPr>
              <w:rPr>
                <w:rFonts w:ascii="Times New Roman" w:eastAsia="標楷體" w:hAnsi="Times New Roman" w:cs="Times New Roman"/>
              </w:rPr>
            </w:pPr>
            <w:r w:rsidRPr="005F233F">
              <w:rPr>
                <w:rFonts w:ascii="Times New Roman" w:eastAsia="標楷體" w:hAnsi="Times New Roman" w:cs="標楷體" w:hint="eastAsia"/>
              </w:rPr>
              <w:t>生物學</w:t>
            </w:r>
            <w:r w:rsidRPr="005F233F">
              <w:rPr>
                <w:rFonts w:ascii="Times New Roman" w:eastAsia="標楷體" w:hAnsi="Times New Roman" w:cs="Times New Roman"/>
              </w:rPr>
              <w:t>(</w:t>
            </w:r>
            <w:r w:rsidRPr="005F233F">
              <w:rPr>
                <w:rFonts w:ascii="Times New Roman" w:eastAsia="標楷體" w:hAnsi="Times New Roman" w:cs="標楷體" w:hint="eastAsia"/>
              </w:rPr>
              <w:t>含實驗</w:t>
            </w:r>
            <w:r w:rsidRPr="005F233F">
              <w:rPr>
                <w:rFonts w:ascii="Times New Roman" w:eastAsia="標楷體" w:hAnsi="Times New Roman" w:cs="Times New Roman"/>
              </w:rPr>
              <w:t>)</w:t>
            </w:r>
          </w:p>
        </w:tc>
        <w:tc>
          <w:tcPr>
            <w:tcW w:w="1300" w:type="pct"/>
          </w:tcPr>
          <w:p w14:paraId="76D9206D" w14:textId="77777777" w:rsidR="00677D08" w:rsidRPr="005F233F" w:rsidRDefault="00677D08" w:rsidP="00C74892">
            <w:pPr>
              <w:rPr>
                <w:rFonts w:ascii="Times New Roman" w:eastAsia="標楷體" w:hAnsi="Times New Roman" w:cs="Times New Roman"/>
              </w:rPr>
            </w:pPr>
            <w:r w:rsidRPr="005F233F">
              <w:rPr>
                <w:rFonts w:ascii="Times New Roman" w:eastAsia="標楷體" w:hAnsi="Times New Roman" w:cs="標楷體" w:hint="eastAsia"/>
              </w:rPr>
              <w:t>相關系所班級</w:t>
            </w:r>
          </w:p>
        </w:tc>
        <w:tc>
          <w:tcPr>
            <w:tcW w:w="818" w:type="pct"/>
          </w:tcPr>
          <w:p w14:paraId="02BDF282" w14:textId="77777777" w:rsidR="00677D08" w:rsidRPr="005F233F" w:rsidRDefault="00677D08" w:rsidP="00C74892">
            <w:pPr>
              <w:rPr>
                <w:rFonts w:ascii="Times New Roman" w:eastAsia="標楷體" w:hAnsi="Times New Roman" w:cs="Times New Roman"/>
              </w:rPr>
            </w:pPr>
            <w:r w:rsidRPr="005F233F">
              <w:rPr>
                <w:rFonts w:ascii="Times New Roman" w:eastAsia="標楷體" w:hAnsi="Times New Roman" w:cs="Times New Roman"/>
              </w:rPr>
              <w:t xml:space="preserve">3 </w:t>
            </w:r>
            <w:r w:rsidRPr="005F233F">
              <w:rPr>
                <w:rFonts w:ascii="Times New Roman" w:eastAsia="標楷體" w:hAnsi="Times New Roman" w:cs="標楷體" w:hint="eastAsia"/>
              </w:rPr>
              <w:t>學分</w:t>
            </w:r>
          </w:p>
        </w:tc>
      </w:tr>
      <w:tr w:rsidR="00677D08" w:rsidRPr="005F233F" w14:paraId="598F63B5" w14:textId="77777777" w:rsidTr="00BC7092">
        <w:tc>
          <w:tcPr>
            <w:tcW w:w="2882" w:type="pct"/>
          </w:tcPr>
          <w:p w14:paraId="2C4E9084" w14:textId="77777777" w:rsidR="00677D08" w:rsidRPr="005F233F" w:rsidRDefault="00677D08" w:rsidP="00C74892">
            <w:pPr>
              <w:rPr>
                <w:rFonts w:ascii="Times New Roman" w:eastAsia="標楷體" w:hAnsi="Times New Roman" w:cs="Times New Roman"/>
              </w:rPr>
            </w:pPr>
            <w:r w:rsidRPr="005F233F">
              <w:rPr>
                <w:rFonts w:ascii="Times New Roman" w:eastAsia="標楷體" w:hAnsi="Times New Roman" w:cs="標楷體" w:hint="eastAsia"/>
              </w:rPr>
              <w:t>植物學</w:t>
            </w:r>
            <w:r w:rsidRPr="005F233F">
              <w:rPr>
                <w:rFonts w:ascii="Times New Roman" w:eastAsia="標楷體" w:hAnsi="Times New Roman" w:cs="Times New Roman"/>
              </w:rPr>
              <w:t>(</w:t>
            </w:r>
            <w:r w:rsidRPr="005F233F">
              <w:rPr>
                <w:rFonts w:ascii="Times New Roman" w:eastAsia="標楷體" w:hAnsi="Times New Roman" w:cs="標楷體" w:hint="eastAsia"/>
              </w:rPr>
              <w:t>含實驗</w:t>
            </w:r>
            <w:r w:rsidRPr="005F233F">
              <w:rPr>
                <w:rFonts w:ascii="Times New Roman" w:eastAsia="標楷體" w:hAnsi="Times New Roman" w:cs="Times New Roman"/>
              </w:rPr>
              <w:t>)</w:t>
            </w:r>
          </w:p>
        </w:tc>
        <w:tc>
          <w:tcPr>
            <w:tcW w:w="1300" w:type="pct"/>
          </w:tcPr>
          <w:p w14:paraId="5D0AE893" w14:textId="77777777" w:rsidR="00677D08" w:rsidRPr="005F233F" w:rsidRDefault="00677D08" w:rsidP="00C74892">
            <w:pPr>
              <w:rPr>
                <w:rFonts w:ascii="Times New Roman" w:eastAsia="標楷體" w:hAnsi="Times New Roman" w:cs="Times New Roman"/>
              </w:rPr>
            </w:pPr>
            <w:r w:rsidRPr="005F233F">
              <w:rPr>
                <w:rFonts w:ascii="Times New Roman" w:eastAsia="標楷體" w:hAnsi="Times New Roman" w:cs="標楷體" w:hint="eastAsia"/>
              </w:rPr>
              <w:t>相關系所班級</w:t>
            </w:r>
          </w:p>
        </w:tc>
        <w:tc>
          <w:tcPr>
            <w:tcW w:w="818" w:type="pct"/>
          </w:tcPr>
          <w:p w14:paraId="06893A54" w14:textId="77777777" w:rsidR="00677D08" w:rsidRPr="005F233F" w:rsidRDefault="00677D08" w:rsidP="00C74892">
            <w:pPr>
              <w:rPr>
                <w:rFonts w:ascii="Times New Roman" w:eastAsia="標楷體" w:hAnsi="Times New Roman" w:cs="Times New Roman"/>
              </w:rPr>
            </w:pPr>
            <w:r w:rsidRPr="005F233F">
              <w:rPr>
                <w:rFonts w:ascii="Times New Roman" w:eastAsia="標楷體" w:hAnsi="Times New Roman" w:cs="Times New Roman"/>
              </w:rPr>
              <w:t xml:space="preserve">3 </w:t>
            </w:r>
            <w:r w:rsidRPr="005F233F">
              <w:rPr>
                <w:rFonts w:ascii="Times New Roman" w:eastAsia="標楷體" w:hAnsi="Times New Roman" w:cs="標楷體" w:hint="eastAsia"/>
              </w:rPr>
              <w:t>學分</w:t>
            </w:r>
          </w:p>
        </w:tc>
      </w:tr>
      <w:tr w:rsidR="00677D08" w:rsidRPr="005F233F" w14:paraId="65D84225" w14:textId="77777777" w:rsidTr="00BC7092">
        <w:tc>
          <w:tcPr>
            <w:tcW w:w="2882" w:type="pct"/>
          </w:tcPr>
          <w:p w14:paraId="6CF1039F" w14:textId="77777777" w:rsidR="00677D08" w:rsidRPr="005F233F" w:rsidRDefault="00677D08" w:rsidP="00C74892">
            <w:pPr>
              <w:rPr>
                <w:rFonts w:ascii="Times New Roman" w:eastAsia="標楷體" w:hAnsi="Times New Roman" w:cs="Times New Roman"/>
              </w:rPr>
            </w:pPr>
            <w:r w:rsidRPr="005F233F">
              <w:rPr>
                <w:rFonts w:ascii="Times New Roman" w:eastAsia="標楷體" w:hAnsi="Times New Roman" w:cs="標楷體" w:hint="eastAsia"/>
              </w:rPr>
              <w:t>動物學</w:t>
            </w:r>
            <w:r w:rsidRPr="005F233F">
              <w:rPr>
                <w:rFonts w:ascii="Times New Roman" w:eastAsia="標楷體" w:hAnsi="Times New Roman" w:cs="Times New Roman"/>
              </w:rPr>
              <w:t>(</w:t>
            </w:r>
            <w:r w:rsidRPr="005F233F">
              <w:rPr>
                <w:rFonts w:ascii="Times New Roman" w:eastAsia="標楷體" w:hAnsi="Times New Roman" w:cs="標楷體" w:hint="eastAsia"/>
              </w:rPr>
              <w:t>含實驗</w:t>
            </w:r>
            <w:r w:rsidRPr="005F233F">
              <w:rPr>
                <w:rFonts w:ascii="Times New Roman" w:eastAsia="標楷體" w:hAnsi="Times New Roman" w:cs="Times New Roman"/>
              </w:rPr>
              <w:t>)</w:t>
            </w:r>
          </w:p>
        </w:tc>
        <w:tc>
          <w:tcPr>
            <w:tcW w:w="1300" w:type="pct"/>
          </w:tcPr>
          <w:p w14:paraId="7524E80A" w14:textId="77777777" w:rsidR="00677D08" w:rsidRPr="005F233F" w:rsidRDefault="00677D08" w:rsidP="00C74892">
            <w:pPr>
              <w:rPr>
                <w:rFonts w:ascii="Times New Roman" w:eastAsia="標楷體" w:hAnsi="Times New Roman" w:cs="Times New Roman"/>
              </w:rPr>
            </w:pPr>
            <w:r w:rsidRPr="005F233F">
              <w:rPr>
                <w:rFonts w:ascii="Times New Roman" w:eastAsia="標楷體" w:hAnsi="Times New Roman" w:cs="標楷體" w:hint="eastAsia"/>
              </w:rPr>
              <w:t>相關系所班級</w:t>
            </w:r>
          </w:p>
        </w:tc>
        <w:tc>
          <w:tcPr>
            <w:tcW w:w="818" w:type="pct"/>
          </w:tcPr>
          <w:p w14:paraId="23E6BC73" w14:textId="77777777" w:rsidR="00677D08" w:rsidRPr="005F233F" w:rsidRDefault="00677D08" w:rsidP="00C74892">
            <w:pPr>
              <w:rPr>
                <w:rFonts w:ascii="Times New Roman" w:eastAsia="標楷體" w:hAnsi="Times New Roman" w:cs="Times New Roman"/>
              </w:rPr>
            </w:pPr>
            <w:r w:rsidRPr="005F233F">
              <w:rPr>
                <w:rFonts w:ascii="Times New Roman" w:eastAsia="標楷體" w:hAnsi="Times New Roman" w:cs="Times New Roman"/>
              </w:rPr>
              <w:t xml:space="preserve">3 </w:t>
            </w:r>
            <w:r w:rsidRPr="005F233F">
              <w:rPr>
                <w:rFonts w:ascii="Times New Roman" w:eastAsia="標楷體" w:hAnsi="Times New Roman" w:cs="標楷體" w:hint="eastAsia"/>
              </w:rPr>
              <w:t>學分</w:t>
            </w:r>
          </w:p>
        </w:tc>
      </w:tr>
      <w:tr w:rsidR="00677D08" w:rsidRPr="005F233F" w14:paraId="48213BB6" w14:textId="77777777" w:rsidTr="00BC7092">
        <w:tc>
          <w:tcPr>
            <w:tcW w:w="2882" w:type="pct"/>
          </w:tcPr>
          <w:p w14:paraId="346E7263" w14:textId="77777777" w:rsidR="00677D08" w:rsidRPr="005F233F" w:rsidRDefault="00677D08" w:rsidP="00C74892">
            <w:pPr>
              <w:rPr>
                <w:rFonts w:ascii="Times New Roman" w:eastAsia="標楷體" w:hAnsi="Times New Roman" w:cs="Times New Roman"/>
              </w:rPr>
            </w:pPr>
            <w:r w:rsidRPr="005F233F">
              <w:rPr>
                <w:rFonts w:ascii="Times New Roman" w:eastAsia="標楷體" w:hAnsi="Times New Roman" w:cs="標楷體" w:hint="eastAsia"/>
              </w:rPr>
              <w:t>普通化學</w:t>
            </w:r>
            <w:r w:rsidRPr="005F233F">
              <w:rPr>
                <w:rFonts w:ascii="Times New Roman" w:eastAsia="標楷體" w:hAnsi="Times New Roman" w:cs="Times New Roman"/>
              </w:rPr>
              <w:t>(</w:t>
            </w:r>
            <w:r w:rsidRPr="005F233F">
              <w:rPr>
                <w:rFonts w:ascii="Times New Roman" w:eastAsia="標楷體" w:hAnsi="Times New Roman" w:cs="標楷體" w:hint="eastAsia"/>
              </w:rPr>
              <w:t>含實驗</w:t>
            </w:r>
            <w:r w:rsidRPr="005F233F">
              <w:rPr>
                <w:rFonts w:ascii="Times New Roman" w:eastAsia="標楷體" w:hAnsi="Times New Roman" w:cs="Times New Roman"/>
              </w:rPr>
              <w:t>)</w:t>
            </w:r>
          </w:p>
        </w:tc>
        <w:tc>
          <w:tcPr>
            <w:tcW w:w="1300" w:type="pct"/>
          </w:tcPr>
          <w:p w14:paraId="0C271DDA" w14:textId="77777777" w:rsidR="00677D08" w:rsidRPr="005F233F" w:rsidRDefault="00677D08" w:rsidP="00C74892">
            <w:pPr>
              <w:rPr>
                <w:rFonts w:ascii="Times New Roman" w:eastAsia="標楷體" w:hAnsi="Times New Roman" w:cs="Times New Roman"/>
              </w:rPr>
            </w:pPr>
            <w:r w:rsidRPr="005F233F">
              <w:rPr>
                <w:rFonts w:ascii="Times New Roman" w:eastAsia="標楷體" w:hAnsi="Times New Roman" w:cs="標楷體" w:hint="eastAsia"/>
              </w:rPr>
              <w:t>相關系所班級</w:t>
            </w:r>
          </w:p>
        </w:tc>
        <w:tc>
          <w:tcPr>
            <w:tcW w:w="818" w:type="pct"/>
          </w:tcPr>
          <w:p w14:paraId="53B0FE86" w14:textId="77777777" w:rsidR="00677D08" w:rsidRPr="005F233F" w:rsidRDefault="00677D08" w:rsidP="00C74892">
            <w:pPr>
              <w:rPr>
                <w:rFonts w:ascii="Times New Roman" w:eastAsia="標楷體" w:hAnsi="Times New Roman" w:cs="Times New Roman"/>
              </w:rPr>
            </w:pPr>
            <w:r w:rsidRPr="005F233F">
              <w:rPr>
                <w:rFonts w:ascii="Times New Roman" w:eastAsia="標楷體" w:hAnsi="Times New Roman" w:cs="Times New Roman"/>
              </w:rPr>
              <w:t xml:space="preserve">3 </w:t>
            </w:r>
            <w:r w:rsidRPr="005F233F">
              <w:rPr>
                <w:rFonts w:ascii="Times New Roman" w:eastAsia="標楷體" w:hAnsi="Times New Roman" w:cs="標楷體" w:hint="eastAsia"/>
              </w:rPr>
              <w:t>學分</w:t>
            </w:r>
          </w:p>
        </w:tc>
      </w:tr>
      <w:tr w:rsidR="00677D08" w:rsidRPr="005F233F" w14:paraId="270275B5" w14:textId="77777777" w:rsidTr="00BC7092">
        <w:tc>
          <w:tcPr>
            <w:tcW w:w="2882" w:type="pct"/>
          </w:tcPr>
          <w:p w14:paraId="3DFC9793" w14:textId="77777777" w:rsidR="00677D08" w:rsidRPr="005F233F" w:rsidRDefault="00677D08" w:rsidP="00C74892">
            <w:pPr>
              <w:rPr>
                <w:rFonts w:ascii="Times New Roman" w:eastAsia="標楷體" w:hAnsi="Times New Roman" w:cs="Times New Roman"/>
              </w:rPr>
            </w:pPr>
            <w:r w:rsidRPr="005F233F">
              <w:rPr>
                <w:rFonts w:ascii="Times New Roman" w:eastAsia="標楷體" w:hAnsi="Times New Roman" w:cs="標楷體" w:hint="eastAsia"/>
              </w:rPr>
              <w:t>有機化學</w:t>
            </w:r>
            <w:r w:rsidRPr="005F233F">
              <w:rPr>
                <w:rFonts w:ascii="Times New Roman" w:eastAsia="標楷體" w:hAnsi="Times New Roman" w:cs="Times New Roman"/>
              </w:rPr>
              <w:t>(</w:t>
            </w:r>
            <w:r w:rsidRPr="005F233F">
              <w:rPr>
                <w:rFonts w:ascii="Times New Roman" w:eastAsia="標楷體" w:hAnsi="Times New Roman" w:cs="標楷體" w:hint="eastAsia"/>
              </w:rPr>
              <w:t>含實驗</w:t>
            </w:r>
            <w:r w:rsidRPr="005F233F">
              <w:rPr>
                <w:rFonts w:ascii="Times New Roman" w:eastAsia="標楷體" w:hAnsi="Times New Roman" w:cs="Times New Roman"/>
              </w:rPr>
              <w:t>)</w:t>
            </w:r>
          </w:p>
        </w:tc>
        <w:tc>
          <w:tcPr>
            <w:tcW w:w="1300" w:type="pct"/>
          </w:tcPr>
          <w:p w14:paraId="1E4FAFCE" w14:textId="77777777" w:rsidR="00677D08" w:rsidRPr="005F233F" w:rsidRDefault="00677D08" w:rsidP="00C74892">
            <w:pPr>
              <w:rPr>
                <w:rFonts w:ascii="Times New Roman" w:eastAsia="標楷體" w:hAnsi="Times New Roman" w:cs="Times New Roman"/>
              </w:rPr>
            </w:pPr>
            <w:r w:rsidRPr="005F233F">
              <w:rPr>
                <w:rFonts w:ascii="Times New Roman" w:eastAsia="標楷體" w:hAnsi="Times New Roman" w:cs="標楷體" w:hint="eastAsia"/>
              </w:rPr>
              <w:t>相關系所班級</w:t>
            </w:r>
          </w:p>
        </w:tc>
        <w:tc>
          <w:tcPr>
            <w:tcW w:w="818" w:type="pct"/>
          </w:tcPr>
          <w:p w14:paraId="72183DA9" w14:textId="77777777" w:rsidR="00677D08" w:rsidRPr="005F233F" w:rsidRDefault="00677D08" w:rsidP="00C74892">
            <w:pPr>
              <w:rPr>
                <w:rFonts w:ascii="Times New Roman" w:eastAsia="標楷體" w:hAnsi="Times New Roman" w:cs="Times New Roman"/>
              </w:rPr>
            </w:pPr>
            <w:r w:rsidRPr="005F233F">
              <w:rPr>
                <w:rFonts w:ascii="Times New Roman" w:eastAsia="標楷體" w:hAnsi="Times New Roman" w:cs="Times New Roman"/>
              </w:rPr>
              <w:t xml:space="preserve">3 </w:t>
            </w:r>
            <w:r w:rsidRPr="005F233F">
              <w:rPr>
                <w:rFonts w:ascii="Times New Roman" w:eastAsia="標楷體" w:hAnsi="Times New Roman" w:cs="標楷體" w:hint="eastAsia"/>
              </w:rPr>
              <w:t>學分</w:t>
            </w:r>
          </w:p>
        </w:tc>
      </w:tr>
      <w:tr w:rsidR="00677D08" w:rsidRPr="005F233F" w14:paraId="529C80DD" w14:textId="77777777" w:rsidTr="00BC7092">
        <w:tc>
          <w:tcPr>
            <w:tcW w:w="2882" w:type="pct"/>
          </w:tcPr>
          <w:p w14:paraId="246A573B" w14:textId="77777777" w:rsidR="00677D08" w:rsidRPr="005F233F" w:rsidRDefault="00677D08" w:rsidP="00C74892">
            <w:pPr>
              <w:rPr>
                <w:rFonts w:ascii="Times New Roman" w:eastAsia="標楷體" w:hAnsi="Times New Roman" w:cs="Times New Roman"/>
              </w:rPr>
            </w:pPr>
            <w:r w:rsidRPr="005F233F">
              <w:rPr>
                <w:rFonts w:ascii="Times New Roman" w:eastAsia="標楷體" w:hAnsi="Times New Roman" w:cs="標楷體" w:hint="eastAsia"/>
              </w:rPr>
              <w:t>基礎分析化學</w:t>
            </w:r>
            <w:r w:rsidRPr="005F233F">
              <w:rPr>
                <w:rFonts w:ascii="Times New Roman" w:eastAsia="標楷體" w:hAnsi="Times New Roman" w:cs="Times New Roman"/>
              </w:rPr>
              <w:t>(</w:t>
            </w:r>
            <w:r w:rsidRPr="005F233F">
              <w:rPr>
                <w:rFonts w:ascii="Times New Roman" w:eastAsia="標楷體" w:hAnsi="Times New Roman" w:cs="標楷體" w:hint="eastAsia"/>
              </w:rPr>
              <w:t>含實驗</w:t>
            </w:r>
            <w:r w:rsidRPr="005F233F">
              <w:rPr>
                <w:rFonts w:ascii="Times New Roman" w:eastAsia="標楷體" w:hAnsi="Times New Roman" w:cs="Times New Roman"/>
              </w:rPr>
              <w:t>)</w:t>
            </w:r>
          </w:p>
        </w:tc>
        <w:tc>
          <w:tcPr>
            <w:tcW w:w="1300" w:type="pct"/>
          </w:tcPr>
          <w:p w14:paraId="1EA127EF" w14:textId="77777777" w:rsidR="00677D08" w:rsidRPr="005F233F" w:rsidRDefault="00677D08" w:rsidP="00C74892">
            <w:pPr>
              <w:rPr>
                <w:rFonts w:ascii="Times New Roman" w:eastAsia="標楷體" w:hAnsi="Times New Roman" w:cs="Times New Roman"/>
              </w:rPr>
            </w:pPr>
            <w:r w:rsidRPr="005F233F">
              <w:rPr>
                <w:rFonts w:ascii="Times New Roman" w:eastAsia="標楷體" w:hAnsi="Times New Roman" w:cs="標楷體" w:hint="eastAsia"/>
              </w:rPr>
              <w:t>相關系所班級</w:t>
            </w:r>
          </w:p>
        </w:tc>
        <w:tc>
          <w:tcPr>
            <w:tcW w:w="818" w:type="pct"/>
          </w:tcPr>
          <w:p w14:paraId="2785C9D4" w14:textId="77777777" w:rsidR="00677D08" w:rsidRPr="005F233F" w:rsidRDefault="00677D08" w:rsidP="00C74892">
            <w:pPr>
              <w:rPr>
                <w:rFonts w:ascii="Times New Roman" w:eastAsia="標楷體" w:hAnsi="Times New Roman" w:cs="Times New Roman"/>
              </w:rPr>
            </w:pPr>
            <w:r w:rsidRPr="005F233F">
              <w:rPr>
                <w:rFonts w:ascii="Times New Roman" w:eastAsia="標楷體" w:hAnsi="Times New Roman" w:cs="Times New Roman"/>
              </w:rPr>
              <w:t xml:space="preserve">3 </w:t>
            </w:r>
            <w:r w:rsidRPr="005F233F">
              <w:rPr>
                <w:rFonts w:ascii="Times New Roman" w:eastAsia="標楷體" w:hAnsi="Times New Roman" w:cs="標楷體" w:hint="eastAsia"/>
              </w:rPr>
              <w:t>學分</w:t>
            </w:r>
          </w:p>
        </w:tc>
      </w:tr>
    </w:tbl>
    <w:p w14:paraId="34BBB7E2" w14:textId="77777777" w:rsidR="00677D08" w:rsidRPr="00516ABF" w:rsidRDefault="00677D08" w:rsidP="00677D08">
      <w:pPr>
        <w:numPr>
          <w:ilvl w:val="0"/>
          <w:numId w:val="3"/>
        </w:numPr>
        <w:rPr>
          <w:rFonts w:ascii="Times New Roman" w:eastAsia="標楷體" w:hAnsi="Times New Roman" w:cs="Times New Roman"/>
        </w:rPr>
      </w:pPr>
      <w:r w:rsidRPr="00516ABF">
        <w:rPr>
          <w:rFonts w:ascii="Times New Roman" w:eastAsia="標楷體" w:hAnsi="Times New Roman" w:cs="標楷體" w:hint="eastAsia"/>
        </w:rPr>
        <w:t>「</w:t>
      </w:r>
      <w:proofErr w:type="gramStart"/>
      <w:r w:rsidRPr="00516ABF">
        <w:rPr>
          <w:rFonts w:ascii="Times New Roman" w:eastAsia="標楷體" w:hAnsi="Times New Roman" w:cs="標楷體" w:hint="eastAsia"/>
        </w:rPr>
        <w:t>安全食農</w:t>
      </w:r>
      <w:proofErr w:type="gramEnd"/>
      <w:r w:rsidRPr="00516ABF">
        <w:rPr>
          <w:rFonts w:ascii="Times New Roman" w:eastAsia="標楷體" w:hAnsi="Times New Roman" w:cs="標楷體" w:hint="eastAsia"/>
        </w:rPr>
        <w:t>」學程必修課程</w:t>
      </w:r>
      <w:r w:rsidRPr="00516ABF">
        <w:rPr>
          <w:rFonts w:ascii="Times New Roman" w:eastAsia="標楷體" w:hAnsi="Times New Roman" w:cs="Times New Roman"/>
        </w:rPr>
        <w:t>(</w:t>
      </w:r>
      <w:r w:rsidRPr="00516ABF">
        <w:rPr>
          <w:rFonts w:ascii="Times New Roman" w:eastAsia="標楷體" w:hAnsi="Times New Roman" w:cs="標楷體" w:hint="eastAsia"/>
        </w:rPr>
        <w:t>共計</w:t>
      </w:r>
      <w:r>
        <w:rPr>
          <w:rFonts w:ascii="Times New Roman" w:eastAsia="標楷體" w:hAnsi="Times New Roman" w:cs="Times New Roman"/>
        </w:rPr>
        <w:t>4</w:t>
      </w:r>
      <w:r w:rsidRPr="00516ABF">
        <w:rPr>
          <w:rFonts w:ascii="Times New Roman" w:eastAsia="標楷體" w:hAnsi="Times New Roman" w:cs="標楷體" w:hint="eastAsia"/>
        </w:rPr>
        <w:t>學分</w:t>
      </w:r>
      <w:r w:rsidRPr="00516ABF">
        <w:rPr>
          <w:rFonts w:ascii="Times New Roman" w:eastAsia="標楷體" w:hAnsi="Times New Roman" w:cs="Times New Roman"/>
        </w:rPr>
        <w:t xml:space="preserve">) </w:t>
      </w:r>
    </w:p>
    <w:tbl>
      <w:tblPr>
        <w:tblW w:w="52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46"/>
        <w:gridCol w:w="1687"/>
        <w:gridCol w:w="1126"/>
        <w:gridCol w:w="1872"/>
      </w:tblGrid>
      <w:tr w:rsidR="00677D08" w:rsidRPr="005F233F" w14:paraId="0A44A028" w14:textId="77777777" w:rsidTr="00BC7092">
        <w:tc>
          <w:tcPr>
            <w:tcW w:w="2317" w:type="pct"/>
            <w:shd w:val="clear" w:color="auto" w:fill="D9D9D9"/>
          </w:tcPr>
          <w:p w14:paraId="208A3830" w14:textId="77777777" w:rsidR="00677D08" w:rsidRPr="005F233F" w:rsidRDefault="00677D08" w:rsidP="00C74892">
            <w:pPr>
              <w:rPr>
                <w:rFonts w:ascii="Times New Roman" w:eastAsia="標楷體" w:hAnsi="Times New Roman" w:cs="Times New Roman"/>
              </w:rPr>
            </w:pPr>
            <w:r w:rsidRPr="005F233F">
              <w:rPr>
                <w:rFonts w:ascii="Times New Roman" w:eastAsia="標楷體" w:hAnsi="Times New Roman" w:cs="標楷體" w:hint="eastAsia"/>
              </w:rPr>
              <w:t>課程名稱</w:t>
            </w:r>
          </w:p>
        </w:tc>
        <w:tc>
          <w:tcPr>
            <w:tcW w:w="966" w:type="pct"/>
            <w:shd w:val="clear" w:color="auto" w:fill="D9D9D9"/>
          </w:tcPr>
          <w:p w14:paraId="719A502B" w14:textId="77777777" w:rsidR="00677D08" w:rsidRPr="005F233F" w:rsidRDefault="00677D08" w:rsidP="00C74892">
            <w:pPr>
              <w:rPr>
                <w:rFonts w:ascii="Times New Roman" w:eastAsia="標楷體" w:hAnsi="Times New Roman" w:cs="Times New Roman"/>
              </w:rPr>
            </w:pPr>
            <w:r w:rsidRPr="005F233F">
              <w:rPr>
                <w:rFonts w:ascii="Times New Roman" w:eastAsia="標楷體" w:hAnsi="Times New Roman" w:cs="標楷體" w:hint="eastAsia"/>
              </w:rPr>
              <w:t>開課班級</w:t>
            </w:r>
          </w:p>
        </w:tc>
        <w:tc>
          <w:tcPr>
            <w:tcW w:w="645" w:type="pct"/>
            <w:shd w:val="clear" w:color="auto" w:fill="D9D9D9"/>
          </w:tcPr>
          <w:p w14:paraId="48026D71" w14:textId="77777777" w:rsidR="00677D08" w:rsidRPr="005F233F" w:rsidRDefault="00677D08" w:rsidP="00C74892">
            <w:pPr>
              <w:rPr>
                <w:rFonts w:ascii="Times New Roman" w:eastAsia="標楷體" w:hAnsi="Times New Roman" w:cs="Times New Roman"/>
              </w:rPr>
            </w:pPr>
            <w:r w:rsidRPr="005F233F">
              <w:rPr>
                <w:rFonts w:ascii="Times New Roman" w:eastAsia="標楷體" w:hAnsi="Times New Roman" w:cs="標楷體" w:hint="eastAsia"/>
              </w:rPr>
              <w:t>學分數</w:t>
            </w:r>
          </w:p>
        </w:tc>
        <w:tc>
          <w:tcPr>
            <w:tcW w:w="1072" w:type="pct"/>
            <w:shd w:val="clear" w:color="auto" w:fill="D9D9D9"/>
          </w:tcPr>
          <w:p w14:paraId="202D7094" w14:textId="77777777" w:rsidR="00677D08" w:rsidRPr="005F233F" w:rsidRDefault="00677D08" w:rsidP="00C74892">
            <w:pPr>
              <w:rPr>
                <w:rFonts w:ascii="Times New Roman" w:eastAsia="標楷體" w:hAnsi="Times New Roman" w:cs="Times New Roman"/>
              </w:rPr>
            </w:pPr>
            <w:r w:rsidRPr="005F233F">
              <w:rPr>
                <w:rFonts w:ascii="Times New Roman" w:eastAsia="標楷體" w:hAnsi="Times New Roman" w:cs="標楷體" w:hint="eastAsia"/>
              </w:rPr>
              <w:t>備註</w:t>
            </w:r>
          </w:p>
        </w:tc>
      </w:tr>
      <w:tr w:rsidR="00677D08" w:rsidRPr="005F233F" w14:paraId="7721F5C8" w14:textId="77777777" w:rsidTr="00BC7092">
        <w:tc>
          <w:tcPr>
            <w:tcW w:w="2317" w:type="pct"/>
          </w:tcPr>
          <w:p w14:paraId="05C0CF77" w14:textId="77777777" w:rsidR="00677D08" w:rsidRPr="005F233F" w:rsidRDefault="00677D08" w:rsidP="00C74892">
            <w:pPr>
              <w:rPr>
                <w:rFonts w:ascii="Times New Roman" w:eastAsia="標楷體" w:hAnsi="Times New Roman" w:cs="Times New Roman"/>
              </w:rPr>
            </w:pPr>
            <w:proofErr w:type="gramStart"/>
            <w:r>
              <w:rPr>
                <w:rFonts w:ascii="Times New Roman" w:eastAsia="標楷體" w:hAnsi="Times New Roman" w:cs="標楷體" w:hint="eastAsia"/>
              </w:rPr>
              <w:t>安全食農實務</w:t>
            </w:r>
            <w:proofErr w:type="gramEnd"/>
          </w:p>
        </w:tc>
        <w:tc>
          <w:tcPr>
            <w:tcW w:w="966" w:type="pct"/>
          </w:tcPr>
          <w:p w14:paraId="50E3ACCB" w14:textId="77777777" w:rsidR="00677D08" w:rsidRPr="005F233F" w:rsidRDefault="00677D08" w:rsidP="00C74892">
            <w:pPr>
              <w:rPr>
                <w:rFonts w:ascii="Times New Roman" w:eastAsia="標楷體" w:hAnsi="Times New Roman" w:cs="Times New Roman"/>
              </w:rPr>
            </w:pPr>
            <w:r w:rsidRPr="005F233F">
              <w:rPr>
                <w:rFonts w:ascii="Times New Roman" w:eastAsia="標楷體" w:hAnsi="Times New Roman" w:cs="標楷體" w:hint="eastAsia"/>
              </w:rPr>
              <w:t>相關系所班級</w:t>
            </w:r>
          </w:p>
        </w:tc>
        <w:tc>
          <w:tcPr>
            <w:tcW w:w="645" w:type="pct"/>
          </w:tcPr>
          <w:p w14:paraId="4968DA29" w14:textId="77777777" w:rsidR="00677D08" w:rsidRPr="005F233F" w:rsidRDefault="00677D08" w:rsidP="00C74892">
            <w:pPr>
              <w:rPr>
                <w:rFonts w:ascii="Times New Roman" w:eastAsia="標楷體" w:hAnsi="Times New Roman" w:cs="Times New Roman"/>
              </w:rPr>
            </w:pPr>
            <w:r w:rsidRPr="005F233F">
              <w:rPr>
                <w:rFonts w:ascii="Times New Roman" w:eastAsia="標楷體" w:hAnsi="Times New Roman" w:cs="Times New Roman"/>
              </w:rPr>
              <w:t xml:space="preserve">3 </w:t>
            </w:r>
          </w:p>
        </w:tc>
        <w:tc>
          <w:tcPr>
            <w:tcW w:w="1072" w:type="pct"/>
          </w:tcPr>
          <w:p w14:paraId="56863EBE" w14:textId="77777777" w:rsidR="00677D08" w:rsidRPr="005F233F" w:rsidRDefault="00677D08" w:rsidP="00C74892">
            <w:pPr>
              <w:rPr>
                <w:rFonts w:ascii="Times New Roman" w:eastAsia="標楷體" w:hAnsi="Times New Roman" w:cs="Times New Roman"/>
              </w:rPr>
            </w:pPr>
            <w:proofErr w:type="gramStart"/>
            <w:r w:rsidRPr="005F233F">
              <w:rPr>
                <w:rFonts w:ascii="Times New Roman" w:eastAsia="標楷體" w:hAnsi="Times New Roman" w:cs="標楷體" w:hint="eastAsia"/>
              </w:rPr>
              <w:t>採</w:t>
            </w:r>
            <w:proofErr w:type="gramEnd"/>
            <w:r w:rsidRPr="005F233F">
              <w:rPr>
                <w:rFonts w:ascii="Times New Roman" w:eastAsia="標楷體" w:hAnsi="Times New Roman" w:cs="標楷體" w:hint="eastAsia"/>
              </w:rPr>
              <w:t>計</w:t>
            </w:r>
            <w:r w:rsidRPr="005F233F">
              <w:rPr>
                <w:rFonts w:ascii="Times New Roman" w:eastAsia="標楷體" w:hAnsi="Times New Roman" w:cs="Times New Roman"/>
              </w:rPr>
              <w:t>3</w:t>
            </w:r>
            <w:r w:rsidRPr="005F233F">
              <w:rPr>
                <w:rFonts w:ascii="Times New Roman" w:eastAsia="標楷體" w:hAnsi="Times New Roman" w:cs="標楷體" w:hint="eastAsia"/>
              </w:rPr>
              <w:t>學分</w:t>
            </w:r>
          </w:p>
        </w:tc>
      </w:tr>
      <w:tr w:rsidR="00677D08" w:rsidRPr="005F233F" w14:paraId="1EA15162" w14:textId="77777777" w:rsidTr="00BC7092">
        <w:tc>
          <w:tcPr>
            <w:tcW w:w="2317" w:type="pct"/>
          </w:tcPr>
          <w:p w14:paraId="6CDEF609" w14:textId="77777777" w:rsidR="00677D08" w:rsidRPr="005F233F" w:rsidRDefault="00677D08" w:rsidP="00C74892">
            <w:pPr>
              <w:rPr>
                <w:rFonts w:ascii="Times New Roman" w:eastAsia="標楷體" w:hAnsi="Times New Roman" w:cs="Times New Roman"/>
              </w:rPr>
            </w:pPr>
            <w:r w:rsidRPr="005F233F">
              <w:rPr>
                <w:rFonts w:ascii="Times New Roman" w:eastAsia="標楷體" w:hAnsi="Times New Roman" w:cs="標楷體" w:hint="eastAsia"/>
              </w:rPr>
              <w:t>專題實務研究</w:t>
            </w:r>
            <w:r w:rsidRPr="005F233F">
              <w:rPr>
                <w:rFonts w:ascii="Times New Roman" w:eastAsia="標楷體" w:hAnsi="Times New Roman" w:cs="Times New Roman"/>
              </w:rPr>
              <w:t>(I)~(IV)</w:t>
            </w:r>
          </w:p>
        </w:tc>
        <w:tc>
          <w:tcPr>
            <w:tcW w:w="966" w:type="pct"/>
          </w:tcPr>
          <w:p w14:paraId="4091A531" w14:textId="77777777" w:rsidR="00677D08" w:rsidRPr="005F233F" w:rsidRDefault="00677D08" w:rsidP="00C74892">
            <w:pPr>
              <w:rPr>
                <w:rFonts w:ascii="Times New Roman" w:eastAsia="標楷體" w:hAnsi="Times New Roman" w:cs="Times New Roman"/>
              </w:rPr>
            </w:pPr>
            <w:r w:rsidRPr="005F233F">
              <w:rPr>
                <w:rFonts w:ascii="Times New Roman" w:eastAsia="標楷體" w:hAnsi="Times New Roman" w:cs="標楷體" w:hint="eastAsia"/>
              </w:rPr>
              <w:t>相關系所班級</w:t>
            </w:r>
          </w:p>
        </w:tc>
        <w:tc>
          <w:tcPr>
            <w:tcW w:w="645" w:type="pct"/>
          </w:tcPr>
          <w:p w14:paraId="2E7B0E43" w14:textId="77777777" w:rsidR="00677D08" w:rsidRPr="005F233F" w:rsidRDefault="00677D08" w:rsidP="00C74892">
            <w:pPr>
              <w:rPr>
                <w:rFonts w:ascii="Times New Roman" w:eastAsia="標楷體" w:hAnsi="Times New Roman" w:cs="Times New Roman"/>
              </w:rPr>
            </w:pPr>
            <w:r w:rsidRPr="005F233F">
              <w:rPr>
                <w:rFonts w:ascii="Times New Roman" w:eastAsia="標楷體" w:hAnsi="Times New Roman" w:cs="Times New Roman"/>
              </w:rPr>
              <w:t>1/1/1/1</w:t>
            </w:r>
          </w:p>
        </w:tc>
        <w:tc>
          <w:tcPr>
            <w:tcW w:w="1072" w:type="pct"/>
          </w:tcPr>
          <w:p w14:paraId="41DEE26D" w14:textId="77777777" w:rsidR="00677D08" w:rsidRPr="005F233F" w:rsidRDefault="00677D08" w:rsidP="00C74892">
            <w:pPr>
              <w:rPr>
                <w:rFonts w:ascii="Times New Roman" w:eastAsia="標楷體" w:hAnsi="Times New Roman" w:cs="Times New Roman"/>
              </w:rPr>
            </w:pPr>
            <w:proofErr w:type="gramStart"/>
            <w:r w:rsidRPr="005F233F">
              <w:rPr>
                <w:rFonts w:ascii="Times New Roman" w:eastAsia="標楷體" w:hAnsi="Times New Roman" w:cs="標楷體" w:hint="eastAsia"/>
              </w:rPr>
              <w:t>採</w:t>
            </w:r>
            <w:proofErr w:type="gramEnd"/>
            <w:r w:rsidRPr="005F233F">
              <w:rPr>
                <w:rFonts w:ascii="Times New Roman" w:eastAsia="標楷體" w:hAnsi="Times New Roman" w:cs="標楷體" w:hint="eastAsia"/>
              </w:rPr>
              <w:t>計</w:t>
            </w:r>
            <w:r>
              <w:rPr>
                <w:rFonts w:ascii="Times New Roman" w:eastAsia="標楷體" w:hAnsi="Times New Roman" w:cs="Times New Roman" w:hint="eastAsia"/>
              </w:rPr>
              <w:t>1</w:t>
            </w:r>
            <w:r w:rsidRPr="005F233F">
              <w:rPr>
                <w:rFonts w:ascii="Times New Roman" w:eastAsia="標楷體" w:hAnsi="Times New Roman" w:cs="標楷體" w:hint="eastAsia"/>
              </w:rPr>
              <w:t>學分</w:t>
            </w:r>
          </w:p>
        </w:tc>
      </w:tr>
    </w:tbl>
    <w:p w14:paraId="1966BE39" w14:textId="77777777" w:rsidR="00677D08" w:rsidRPr="00516ABF" w:rsidRDefault="00677D08" w:rsidP="00677D08">
      <w:pPr>
        <w:numPr>
          <w:ilvl w:val="0"/>
          <w:numId w:val="3"/>
        </w:numPr>
        <w:rPr>
          <w:rFonts w:ascii="Times New Roman" w:eastAsia="標楷體" w:hAnsi="Times New Roman" w:cs="Times New Roman"/>
        </w:rPr>
      </w:pPr>
      <w:r w:rsidRPr="00516ABF">
        <w:rPr>
          <w:rFonts w:ascii="Times New Roman" w:eastAsia="標楷體" w:hAnsi="Times New Roman" w:cs="標楷體" w:hint="eastAsia"/>
        </w:rPr>
        <w:t>「</w:t>
      </w:r>
      <w:proofErr w:type="gramStart"/>
      <w:r w:rsidRPr="00516ABF">
        <w:rPr>
          <w:rFonts w:ascii="Times New Roman" w:eastAsia="標楷體" w:hAnsi="Times New Roman" w:cs="標楷體" w:hint="eastAsia"/>
        </w:rPr>
        <w:t>安全食農</w:t>
      </w:r>
      <w:proofErr w:type="gramEnd"/>
      <w:r w:rsidRPr="00516ABF">
        <w:rPr>
          <w:rFonts w:ascii="Times New Roman" w:eastAsia="標楷體" w:hAnsi="Times New Roman" w:cs="標楷體" w:hint="eastAsia"/>
        </w:rPr>
        <w:t>」學程選修課程</w:t>
      </w:r>
      <w:r w:rsidRPr="00516ABF">
        <w:rPr>
          <w:rFonts w:ascii="Times New Roman" w:eastAsia="標楷體" w:hAnsi="Times New Roman" w:cs="Times New Roman"/>
        </w:rPr>
        <w:t>(</w:t>
      </w:r>
      <w:r w:rsidRPr="00516ABF">
        <w:rPr>
          <w:rFonts w:ascii="Times New Roman" w:eastAsia="標楷體" w:hAnsi="Times New Roman" w:cs="標楷體" w:hint="eastAsia"/>
        </w:rPr>
        <w:t>共計</w:t>
      </w:r>
      <w:r>
        <w:rPr>
          <w:rFonts w:ascii="Times New Roman" w:eastAsia="標楷體" w:hAnsi="Times New Roman" w:cs="Times New Roman" w:hint="eastAsia"/>
        </w:rPr>
        <w:t>16</w:t>
      </w:r>
      <w:r w:rsidRPr="00516ABF">
        <w:rPr>
          <w:rFonts w:ascii="Times New Roman" w:eastAsia="標楷體" w:hAnsi="Times New Roman" w:cs="標楷體" w:hint="eastAsia"/>
        </w:rPr>
        <w:t>學分</w:t>
      </w:r>
      <w:r w:rsidRPr="00516ABF">
        <w:rPr>
          <w:rFonts w:ascii="Times New Roman" w:eastAsia="標楷體" w:hAnsi="Times New Roman" w:cs="Times New Roman"/>
        </w:rPr>
        <w:t>)</w:t>
      </w:r>
    </w:p>
    <w:tbl>
      <w:tblPr>
        <w:tblW w:w="52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14"/>
        <w:gridCol w:w="4512"/>
        <w:gridCol w:w="1918"/>
      </w:tblGrid>
      <w:tr w:rsidR="00677D08" w:rsidRPr="005F233F" w14:paraId="1305C48F" w14:textId="77777777" w:rsidTr="00BC7092">
        <w:tc>
          <w:tcPr>
            <w:tcW w:w="1323" w:type="pct"/>
            <w:shd w:val="clear" w:color="auto" w:fill="D9D9D9"/>
          </w:tcPr>
          <w:p w14:paraId="159C6049" w14:textId="77777777" w:rsidR="00677D08" w:rsidRPr="005F233F" w:rsidRDefault="00677D08" w:rsidP="00C74892">
            <w:pPr>
              <w:rPr>
                <w:rFonts w:ascii="Times New Roman" w:eastAsia="標楷體" w:hAnsi="Times New Roman" w:cs="Times New Roman"/>
              </w:rPr>
            </w:pPr>
            <w:r>
              <w:rPr>
                <w:rFonts w:ascii="Times New Roman" w:eastAsia="標楷體" w:hAnsi="Times New Roman" w:cs="Times New Roman" w:hint="eastAsia"/>
              </w:rPr>
              <w:t>類別</w:t>
            </w:r>
          </w:p>
        </w:tc>
        <w:tc>
          <w:tcPr>
            <w:tcW w:w="2579" w:type="pct"/>
            <w:shd w:val="clear" w:color="auto" w:fill="D9D9D9"/>
          </w:tcPr>
          <w:p w14:paraId="2B268040" w14:textId="77777777" w:rsidR="00677D08" w:rsidRPr="005F233F" w:rsidRDefault="00677D08" w:rsidP="00C74892">
            <w:pPr>
              <w:rPr>
                <w:rFonts w:ascii="Times New Roman" w:eastAsia="標楷體" w:hAnsi="Times New Roman" w:cs="Times New Roman"/>
              </w:rPr>
            </w:pPr>
            <w:r w:rsidRPr="005F233F">
              <w:rPr>
                <w:rFonts w:ascii="Times New Roman" w:eastAsia="標楷體" w:hAnsi="Times New Roman" w:cs="標楷體" w:hint="eastAsia"/>
              </w:rPr>
              <w:t>課程名稱</w:t>
            </w:r>
          </w:p>
        </w:tc>
        <w:tc>
          <w:tcPr>
            <w:tcW w:w="1097" w:type="pct"/>
            <w:shd w:val="clear" w:color="auto" w:fill="D9D9D9"/>
          </w:tcPr>
          <w:p w14:paraId="7F12E5C5" w14:textId="77777777" w:rsidR="00677D08" w:rsidRPr="005F233F" w:rsidRDefault="00677D08" w:rsidP="00C74892">
            <w:pPr>
              <w:rPr>
                <w:rFonts w:ascii="Times New Roman" w:eastAsia="標楷體" w:hAnsi="Times New Roman" w:cs="Times New Roman"/>
              </w:rPr>
            </w:pPr>
          </w:p>
        </w:tc>
      </w:tr>
      <w:tr w:rsidR="00677D08" w:rsidRPr="005F233F" w14:paraId="6E8EE4B3" w14:textId="77777777" w:rsidTr="00BC7092">
        <w:tc>
          <w:tcPr>
            <w:tcW w:w="1323" w:type="pct"/>
          </w:tcPr>
          <w:p w14:paraId="5F525D84" w14:textId="77777777" w:rsidR="00677D08" w:rsidRPr="005F233F" w:rsidRDefault="00677D08" w:rsidP="00C74892">
            <w:pPr>
              <w:rPr>
                <w:rFonts w:ascii="Times New Roman" w:eastAsia="標楷體" w:hAnsi="Times New Roman" w:cs="Times New Roman"/>
              </w:rPr>
            </w:pPr>
            <w:r>
              <w:rPr>
                <w:rFonts w:ascii="Times New Roman" w:eastAsia="標楷體" w:hAnsi="Times New Roman" w:cs="Times New Roman" w:hint="eastAsia"/>
              </w:rPr>
              <w:t>分析檢驗相關課程</w:t>
            </w:r>
          </w:p>
        </w:tc>
        <w:tc>
          <w:tcPr>
            <w:tcW w:w="2579" w:type="pct"/>
          </w:tcPr>
          <w:p w14:paraId="75DA7A4D" w14:textId="77777777" w:rsidR="00677D08" w:rsidRPr="005F233F" w:rsidRDefault="00677D08" w:rsidP="00B637C4">
            <w:pPr>
              <w:jc w:val="both"/>
              <w:rPr>
                <w:rFonts w:ascii="Times New Roman" w:eastAsia="標楷體" w:hAnsi="Times New Roman" w:cs="Times New Roman"/>
              </w:rPr>
            </w:pPr>
            <w:r w:rsidRPr="006A7523">
              <w:rPr>
                <w:rFonts w:ascii="Times New Roman" w:eastAsia="標楷體" w:hAnsi="Times New Roman" w:cs="Times New Roman" w:hint="eastAsia"/>
              </w:rPr>
              <w:t>儀器分析</w:t>
            </w:r>
            <w:r>
              <w:rPr>
                <w:rFonts w:ascii="Times New Roman" w:eastAsia="標楷體" w:hAnsi="Times New Roman" w:cs="Times New Roman" w:hint="eastAsia"/>
              </w:rPr>
              <w:t>、</w:t>
            </w:r>
            <w:r w:rsidRPr="005F233F">
              <w:rPr>
                <w:rFonts w:ascii="Times New Roman" w:eastAsia="標楷體" w:hAnsi="Times New Roman" w:cs="標楷體" w:hint="eastAsia"/>
              </w:rPr>
              <w:t>質</w:t>
            </w:r>
            <w:proofErr w:type="gramStart"/>
            <w:r w:rsidRPr="005F233F">
              <w:rPr>
                <w:rFonts w:ascii="Times New Roman" w:eastAsia="標楷體" w:hAnsi="Times New Roman" w:cs="標楷體" w:hint="eastAsia"/>
              </w:rPr>
              <w:t>譜學</w:t>
            </w:r>
            <w:r>
              <w:rPr>
                <w:rFonts w:ascii="Times New Roman" w:eastAsia="標楷體" w:hAnsi="Times New Roman" w:cs="Times New Roman" w:hint="eastAsia"/>
              </w:rPr>
              <w:t>(</w:t>
            </w:r>
            <w:r>
              <w:rPr>
                <w:rFonts w:ascii="Times New Roman" w:eastAsia="標楷體" w:hAnsi="Times New Roman" w:cs="Times New Roman" w:hint="eastAsia"/>
              </w:rPr>
              <w:t>含液</w:t>
            </w:r>
            <w:proofErr w:type="gramEnd"/>
            <w:r>
              <w:rPr>
                <w:rFonts w:ascii="Times New Roman" w:eastAsia="標楷體" w:hAnsi="Times New Roman" w:cs="Times New Roman" w:hint="eastAsia"/>
              </w:rPr>
              <w:t>相層析</w:t>
            </w:r>
            <w:r>
              <w:rPr>
                <w:rFonts w:ascii="Times New Roman" w:eastAsia="標楷體" w:hAnsi="Times New Roman" w:cs="Times New Roman" w:hint="eastAsia"/>
              </w:rPr>
              <w:t>)</w:t>
            </w:r>
            <w:r>
              <w:rPr>
                <w:rFonts w:ascii="Times New Roman" w:eastAsia="標楷體" w:hAnsi="Times New Roman" w:cs="標楷體" w:hint="eastAsia"/>
              </w:rPr>
              <w:t>、</w:t>
            </w:r>
            <w:r w:rsidRPr="005F233F">
              <w:rPr>
                <w:rFonts w:ascii="Times New Roman" w:eastAsia="標楷體" w:hAnsi="Times New Roman" w:cs="標楷體" w:hint="eastAsia"/>
              </w:rPr>
              <w:t>有機光譜</w:t>
            </w:r>
            <w:r>
              <w:rPr>
                <w:rFonts w:ascii="Times New Roman" w:eastAsia="標楷體" w:hAnsi="Times New Roman" w:cs="標楷體" w:hint="eastAsia"/>
              </w:rPr>
              <w:t>、</w:t>
            </w:r>
            <w:r w:rsidRPr="005F233F">
              <w:rPr>
                <w:rFonts w:ascii="Times New Roman" w:eastAsia="標楷體" w:hAnsi="Times New Roman" w:cs="標楷體" w:hint="eastAsia"/>
              </w:rPr>
              <w:t>食品分析</w:t>
            </w:r>
            <w:r w:rsidRPr="005F233F">
              <w:rPr>
                <w:rFonts w:ascii="Times New Roman" w:eastAsia="標楷體" w:hAnsi="Times New Roman" w:cs="Times New Roman"/>
              </w:rPr>
              <w:t>(I) (II) (</w:t>
            </w:r>
            <w:r w:rsidRPr="005F233F">
              <w:rPr>
                <w:rFonts w:ascii="Times New Roman" w:eastAsia="標楷體" w:hAnsi="Times New Roman" w:cs="標楷體" w:hint="eastAsia"/>
              </w:rPr>
              <w:t>含實驗</w:t>
            </w:r>
            <w:r w:rsidRPr="005F233F">
              <w:rPr>
                <w:rFonts w:ascii="Times New Roman" w:eastAsia="標楷體" w:hAnsi="Times New Roman" w:cs="Times New Roman"/>
              </w:rPr>
              <w:t>)</w:t>
            </w:r>
            <w:r>
              <w:rPr>
                <w:rFonts w:ascii="Times New Roman" w:eastAsia="標楷體" w:hAnsi="Times New Roman" w:cs="Times New Roman" w:hint="eastAsia"/>
              </w:rPr>
              <w:t>、</w:t>
            </w:r>
            <w:r w:rsidRPr="005F233F">
              <w:rPr>
                <w:rFonts w:ascii="Times New Roman" w:eastAsia="標楷體" w:hAnsi="Times New Roman" w:cs="標楷體" w:hint="eastAsia"/>
              </w:rPr>
              <w:t>園產品分析與檢驗</w:t>
            </w:r>
            <w:r>
              <w:rPr>
                <w:rFonts w:ascii="Times New Roman" w:eastAsia="標楷體" w:hAnsi="Times New Roman" w:cs="標楷體" w:hint="eastAsia"/>
              </w:rPr>
              <w:t>、</w:t>
            </w:r>
            <w:r w:rsidRPr="005F233F">
              <w:rPr>
                <w:rFonts w:ascii="Times New Roman" w:eastAsia="標楷體" w:hAnsi="Times New Roman" w:cs="標楷體" w:hint="eastAsia"/>
              </w:rPr>
              <w:t>土壤分析技術</w:t>
            </w:r>
            <w:r>
              <w:rPr>
                <w:rFonts w:ascii="Times New Roman" w:eastAsia="標楷體" w:hAnsi="Times New Roman" w:cs="標楷體" w:hint="eastAsia"/>
              </w:rPr>
              <w:t xml:space="preserve"> (</w:t>
            </w:r>
            <w:r w:rsidRPr="00445E2B">
              <w:rPr>
                <w:rFonts w:ascii="標楷體" w:eastAsia="標楷體" w:hAnsi="標楷體" w:cs="標楷體" w:hint="eastAsia"/>
              </w:rPr>
              <w:t>或</w:t>
            </w:r>
            <w:r>
              <w:rPr>
                <w:rFonts w:ascii="標楷體" w:eastAsia="標楷體" w:hAnsi="標楷體" w:cs="標楷體" w:hint="eastAsia"/>
              </w:rPr>
              <w:t>土</w:t>
            </w:r>
            <w:r w:rsidRPr="00445E2B">
              <w:rPr>
                <w:rFonts w:ascii="標楷體" w:eastAsia="標楷體" w:hAnsi="標楷體" w:cs="Times New Roman"/>
              </w:rPr>
              <w:t>壤調查與肥力分析</w:t>
            </w:r>
            <w:r w:rsidRPr="00445E2B">
              <w:rPr>
                <w:rFonts w:ascii="標楷體" w:eastAsia="標楷體" w:hAnsi="標楷體" w:cs="Times New Roman" w:hint="eastAsia"/>
              </w:rPr>
              <w:t>、</w:t>
            </w:r>
            <w:r w:rsidRPr="00445E2B">
              <w:rPr>
                <w:rFonts w:ascii="標楷體" w:eastAsia="標楷體" w:hAnsi="標楷體" w:cs="Times New Roman"/>
              </w:rPr>
              <w:t>土壤分析技術</w:t>
            </w:r>
            <w:r w:rsidRPr="00445E2B">
              <w:rPr>
                <w:rFonts w:ascii="標楷體" w:eastAsia="標楷體" w:hAnsi="標楷體" w:cs="Times New Roman" w:hint="eastAsia"/>
              </w:rPr>
              <w:t>)</w:t>
            </w:r>
            <w:r>
              <w:rPr>
                <w:rFonts w:ascii="標楷體" w:eastAsia="標楷體" w:hAnsi="標楷體" w:cs="Times New Roman" w:hint="eastAsia"/>
              </w:rPr>
              <w:t>、</w:t>
            </w:r>
            <w:r>
              <w:rPr>
                <w:rFonts w:ascii="Times New Roman" w:eastAsia="標楷體" w:hAnsi="Times New Roman" w:cs="Times New Roman" w:hint="eastAsia"/>
              </w:rPr>
              <w:t>食品分析</w:t>
            </w:r>
            <w:r>
              <w:rPr>
                <w:rFonts w:ascii="Times New Roman" w:eastAsia="標楷體" w:hAnsi="Times New Roman" w:cs="Times New Roman" w:hint="eastAsia"/>
              </w:rPr>
              <w:t>(I)(II)(</w:t>
            </w:r>
            <w:r>
              <w:rPr>
                <w:rFonts w:ascii="Times New Roman" w:eastAsia="標楷體" w:hAnsi="Times New Roman" w:cs="Times New Roman" w:hint="eastAsia"/>
              </w:rPr>
              <w:t>含實驗</w:t>
            </w:r>
            <w:r>
              <w:rPr>
                <w:rFonts w:ascii="Times New Roman" w:eastAsia="標楷體" w:hAnsi="Times New Roman" w:cs="Times New Roman" w:hint="eastAsia"/>
              </w:rPr>
              <w:t>)</w:t>
            </w:r>
            <w:r>
              <w:rPr>
                <w:rFonts w:ascii="Times New Roman" w:eastAsia="標楷體" w:hAnsi="Times New Roman" w:cs="Times New Roman" w:hint="eastAsia"/>
              </w:rPr>
              <w:t>、</w:t>
            </w:r>
            <w:r w:rsidRPr="004649C2">
              <w:rPr>
                <w:rFonts w:ascii="Times New Roman" w:eastAsia="標楷體" w:hAnsi="Times New Roman" w:cs="標楷體" w:hint="eastAsia"/>
                <w:color w:val="000000"/>
              </w:rPr>
              <w:t>微生物學</w:t>
            </w:r>
            <w:r w:rsidRPr="004649C2">
              <w:rPr>
                <w:rFonts w:ascii="Times New Roman" w:eastAsia="標楷體" w:hAnsi="Times New Roman" w:cs="標楷體" w:hint="eastAsia"/>
                <w:color w:val="000000"/>
              </w:rPr>
              <w:t>(</w:t>
            </w:r>
            <w:r w:rsidRPr="004649C2">
              <w:rPr>
                <w:rFonts w:ascii="Times New Roman" w:eastAsia="標楷體" w:hAnsi="Times New Roman" w:cs="標楷體" w:hint="eastAsia"/>
                <w:color w:val="000000"/>
              </w:rPr>
              <w:t>含實驗</w:t>
            </w:r>
            <w:r w:rsidRPr="004649C2">
              <w:rPr>
                <w:rFonts w:ascii="Times New Roman" w:eastAsia="標楷體" w:hAnsi="Times New Roman" w:cs="標楷體" w:hint="eastAsia"/>
                <w:color w:val="000000"/>
              </w:rPr>
              <w:t>)</w:t>
            </w:r>
          </w:p>
        </w:tc>
        <w:tc>
          <w:tcPr>
            <w:tcW w:w="1097" w:type="pct"/>
          </w:tcPr>
          <w:p w14:paraId="5992C4A5" w14:textId="5FA3F2C7" w:rsidR="00677D08" w:rsidRPr="005F233F" w:rsidRDefault="00677D08" w:rsidP="00C74892">
            <w:pPr>
              <w:rPr>
                <w:rFonts w:ascii="Times New Roman" w:eastAsia="標楷體" w:hAnsi="Times New Roman" w:cs="Times New Roman"/>
              </w:rPr>
            </w:pPr>
            <w:r>
              <w:rPr>
                <w:rFonts w:ascii="Times New Roman" w:eastAsia="標楷體" w:hAnsi="Times New Roman" w:cs="標楷體" w:hint="eastAsia"/>
              </w:rPr>
              <w:t>至多</w:t>
            </w:r>
            <w:proofErr w:type="gramStart"/>
            <w:r w:rsidRPr="005F233F">
              <w:rPr>
                <w:rFonts w:ascii="Times New Roman" w:eastAsia="標楷體" w:hAnsi="Times New Roman" w:cs="標楷體" w:hint="eastAsia"/>
              </w:rPr>
              <w:t>採</w:t>
            </w:r>
            <w:proofErr w:type="gramEnd"/>
            <w:r w:rsidRPr="005F233F">
              <w:rPr>
                <w:rFonts w:ascii="Times New Roman" w:eastAsia="標楷體" w:hAnsi="Times New Roman" w:cs="標楷體" w:hint="eastAsia"/>
              </w:rPr>
              <w:t>計</w:t>
            </w:r>
            <w:r>
              <w:rPr>
                <w:rFonts w:ascii="Times New Roman" w:eastAsia="標楷體" w:hAnsi="Times New Roman" w:cs="Times New Roman" w:hint="eastAsia"/>
              </w:rPr>
              <w:t>6</w:t>
            </w:r>
            <w:r w:rsidRPr="005F233F">
              <w:rPr>
                <w:rFonts w:ascii="Times New Roman" w:eastAsia="標楷體" w:hAnsi="Times New Roman" w:cs="標楷體" w:hint="eastAsia"/>
              </w:rPr>
              <w:t>學分</w:t>
            </w:r>
          </w:p>
        </w:tc>
      </w:tr>
      <w:tr w:rsidR="00677D08" w:rsidRPr="005F233F" w14:paraId="70CE7D48" w14:textId="77777777" w:rsidTr="00BC7092">
        <w:tc>
          <w:tcPr>
            <w:tcW w:w="1323" w:type="pct"/>
          </w:tcPr>
          <w:p w14:paraId="7AE8A368" w14:textId="77777777" w:rsidR="00677D08" w:rsidRPr="005F233F" w:rsidRDefault="00677D08" w:rsidP="00C74892">
            <w:pPr>
              <w:rPr>
                <w:rFonts w:ascii="Times New Roman" w:eastAsia="標楷體" w:hAnsi="Times New Roman" w:cs="Times New Roman"/>
              </w:rPr>
            </w:pPr>
            <w:r>
              <w:rPr>
                <w:rFonts w:ascii="Times New Roman" w:eastAsia="標楷體" w:hAnsi="Times New Roman" w:cs="Times New Roman" w:hint="eastAsia"/>
              </w:rPr>
              <w:t>食農產品相關課程</w:t>
            </w:r>
          </w:p>
        </w:tc>
        <w:tc>
          <w:tcPr>
            <w:tcW w:w="2579" w:type="pct"/>
          </w:tcPr>
          <w:p w14:paraId="49D1BAB3" w14:textId="77777777" w:rsidR="00677D08" w:rsidRPr="005F233F" w:rsidRDefault="00677D08" w:rsidP="00B637C4">
            <w:pPr>
              <w:jc w:val="both"/>
              <w:rPr>
                <w:rFonts w:ascii="Times New Roman" w:eastAsia="標楷體" w:hAnsi="Times New Roman" w:cs="標楷體"/>
              </w:rPr>
            </w:pPr>
            <w:r w:rsidRPr="005F233F">
              <w:rPr>
                <w:rFonts w:ascii="Times New Roman" w:eastAsia="標楷體" w:hAnsi="Times New Roman" w:cs="標楷體" w:hint="eastAsia"/>
              </w:rPr>
              <w:t>食用油脂</w:t>
            </w:r>
            <w:r>
              <w:rPr>
                <w:rFonts w:ascii="Times New Roman" w:eastAsia="標楷體" w:hAnsi="Times New Roman" w:cs="標楷體" w:hint="eastAsia"/>
              </w:rPr>
              <w:t>、</w:t>
            </w:r>
            <w:r w:rsidRPr="005F233F">
              <w:rPr>
                <w:rFonts w:ascii="Times New Roman" w:eastAsia="標楷體" w:hAnsi="Times New Roman" w:cs="標楷體" w:hint="eastAsia"/>
              </w:rPr>
              <w:t>食品香味化學</w:t>
            </w:r>
            <w:r>
              <w:rPr>
                <w:rFonts w:ascii="Times New Roman" w:eastAsia="標楷體" w:hAnsi="Times New Roman" w:cs="標楷體" w:hint="eastAsia"/>
              </w:rPr>
              <w:t>、</w:t>
            </w:r>
            <w:r w:rsidRPr="005F233F">
              <w:rPr>
                <w:rFonts w:ascii="Times New Roman" w:eastAsia="標楷體" w:hAnsi="Times New Roman" w:cs="標楷體" w:hint="eastAsia"/>
              </w:rPr>
              <w:t>食品添加物</w:t>
            </w:r>
            <w:r>
              <w:rPr>
                <w:rFonts w:ascii="Times New Roman" w:eastAsia="標楷體" w:hAnsi="Times New Roman" w:cs="標楷體" w:hint="eastAsia"/>
              </w:rPr>
              <w:t>、</w:t>
            </w:r>
            <w:r w:rsidRPr="005F233F">
              <w:rPr>
                <w:rFonts w:ascii="Times New Roman" w:eastAsia="標楷體" w:hAnsi="Times New Roman" w:cs="標楷體" w:hint="eastAsia"/>
              </w:rPr>
              <w:t>農產品物理性質</w:t>
            </w:r>
            <w:r>
              <w:rPr>
                <w:rFonts w:ascii="Times New Roman" w:eastAsia="標楷體" w:hAnsi="Times New Roman" w:cs="標楷體" w:hint="eastAsia"/>
              </w:rPr>
              <w:t>、</w:t>
            </w:r>
            <w:r w:rsidRPr="00445E2B">
              <w:rPr>
                <w:rFonts w:ascii="標楷體" w:eastAsia="標楷體" w:hAnsi="標楷體" w:cs="Times New Roman"/>
              </w:rPr>
              <w:t>高級作物品質學</w:t>
            </w:r>
            <w:r>
              <w:rPr>
                <w:rFonts w:ascii="標楷體" w:eastAsia="標楷體" w:hAnsi="標楷體" w:cs="Times New Roman" w:hint="eastAsia"/>
              </w:rPr>
              <w:t>、食品安全</w:t>
            </w:r>
          </w:p>
        </w:tc>
        <w:tc>
          <w:tcPr>
            <w:tcW w:w="1097" w:type="pct"/>
          </w:tcPr>
          <w:p w14:paraId="0DF450DA" w14:textId="2FA59349" w:rsidR="00677D08" w:rsidRPr="005F233F" w:rsidRDefault="00677D08" w:rsidP="00C74892">
            <w:pPr>
              <w:rPr>
                <w:rFonts w:ascii="Times New Roman" w:eastAsia="標楷體" w:hAnsi="Times New Roman" w:cs="標楷體"/>
              </w:rPr>
            </w:pPr>
            <w:r>
              <w:rPr>
                <w:rFonts w:ascii="Times New Roman" w:eastAsia="標楷體" w:hAnsi="Times New Roman" w:cs="標楷體" w:hint="eastAsia"/>
              </w:rPr>
              <w:t>至多</w:t>
            </w:r>
            <w:proofErr w:type="gramStart"/>
            <w:r w:rsidRPr="005F233F">
              <w:rPr>
                <w:rFonts w:ascii="Times New Roman" w:eastAsia="標楷體" w:hAnsi="Times New Roman" w:cs="標楷體" w:hint="eastAsia"/>
              </w:rPr>
              <w:t>採</w:t>
            </w:r>
            <w:proofErr w:type="gramEnd"/>
            <w:r w:rsidRPr="005F233F">
              <w:rPr>
                <w:rFonts w:ascii="Times New Roman" w:eastAsia="標楷體" w:hAnsi="Times New Roman" w:cs="標楷體" w:hint="eastAsia"/>
              </w:rPr>
              <w:t>計</w:t>
            </w:r>
            <w:r>
              <w:rPr>
                <w:rFonts w:ascii="Times New Roman" w:eastAsia="標楷體" w:hAnsi="Times New Roman" w:cs="Times New Roman" w:hint="eastAsia"/>
              </w:rPr>
              <w:t>6</w:t>
            </w:r>
            <w:r w:rsidRPr="005F233F">
              <w:rPr>
                <w:rFonts w:ascii="Times New Roman" w:eastAsia="標楷體" w:hAnsi="Times New Roman" w:cs="標楷體" w:hint="eastAsia"/>
              </w:rPr>
              <w:t>學分</w:t>
            </w:r>
          </w:p>
        </w:tc>
      </w:tr>
      <w:tr w:rsidR="00677D08" w:rsidRPr="005F233F" w14:paraId="0DAE53F8" w14:textId="77777777" w:rsidTr="00BC7092">
        <w:tc>
          <w:tcPr>
            <w:tcW w:w="1323" w:type="pct"/>
          </w:tcPr>
          <w:p w14:paraId="3CA914F0" w14:textId="77777777" w:rsidR="00677D08" w:rsidRPr="005F233F" w:rsidRDefault="00677D08" w:rsidP="00C74892">
            <w:pPr>
              <w:rPr>
                <w:rFonts w:ascii="Times New Roman" w:eastAsia="標楷體" w:hAnsi="Times New Roman" w:cs="Times New Roman"/>
              </w:rPr>
            </w:pPr>
            <w:r>
              <w:rPr>
                <w:rFonts w:ascii="Times New Roman" w:eastAsia="標楷體" w:hAnsi="Times New Roman" w:cs="Times New Roman" w:hint="eastAsia"/>
              </w:rPr>
              <w:t>栽培養殖相關課程</w:t>
            </w:r>
          </w:p>
        </w:tc>
        <w:tc>
          <w:tcPr>
            <w:tcW w:w="2579" w:type="pct"/>
          </w:tcPr>
          <w:p w14:paraId="3D9516AD" w14:textId="77777777" w:rsidR="00677D08" w:rsidRPr="004649C2" w:rsidRDefault="00677D08" w:rsidP="00B637C4">
            <w:pPr>
              <w:jc w:val="both"/>
              <w:rPr>
                <w:rFonts w:ascii="Times New Roman" w:eastAsia="標楷體" w:hAnsi="Times New Roman" w:cs="Times New Roman"/>
                <w:color w:val="000000"/>
              </w:rPr>
            </w:pPr>
            <w:r w:rsidRPr="004649C2">
              <w:rPr>
                <w:rFonts w:ascii="Times New Roman" w:eastAsia="標楷體" w:hAnsi="Times New Roman" w:cs="標楷體" w:hint="eastAsia"/>
                <w:color w:val="000000"/>
              </w:rPr>
              <w:t>土壤與肥料、</w:t>
            </w:r>
            <w:r w:rsidRPr="008C4B53">
              <w:rPr>
                <w:rFonts w:ascii="Times New Roman" w:eastAsia="標楷體" w:hAnsi="Times New Roman" w:cs="標楷體" w:hint="eastAsia"/>
              </w:rPr>
              <w:t>作物營養診斷</w:t>
            </w:r>
            <w:r>
              <w:rPr>
                <w:rFonts w:ascii="Times New Roman" w:eastAsia="標楷體" w:hAnsi="Times New Roman" w:cs="標楷體" w:hint="eastAsia"/>
              </w:rPr>
              <w:t>、</w:t>
            </w:r>
            <w:r w:rsidRPr="005F233F">
              <w:rPr>
                <w:rFonts w:ascii="Times New Roman" w:eastAsia="標楷體" w:hAnsi="Times New Roman" w:cs="標楷體" w:hint="eastAsia"/>
              </w:rPr>
              <w:t>飼料製造學</w:t>
            </w:r>
            <w:r>
              <w:rPr>
                <w:rFonts w:ascii="Times New Roman" w:eastAsia="標楷體" w:hAnsi="Times New Roman" w:cs="標楷體" w:hint="eastAsia"/>
              </w:rPr>
              <w:t>、</w:t>
            </w:r>
            <w:r w:rsidRPr="005F233F">
              <w:rPr>
                <w:rFonts w:ascii="Times New Roman" w:eastAsia="標楷體" w:hAnsi="Times New Roman" w:cs="標楷體" w:hint="eastAsia"/>
              </w:rPr>
              <w:t>水質學</w:t>
            </w:r>
            <w:r w:rsidRPr="005F233F">
              <w:rPr>
                <w:rFonts w:ascii="Times New Roman" w:eastAsia="標楷體" w:hAnsi="Times New Roman" w:cs="Times New Roman"/>
              </w:rPr>
              <w:t>(</w:t>
            </w:r>
            <w:r w:rsidRPr="005F233F">
              <w:rPr>
                <w:rFonts w:ascii="Times New Roman" w:eastAsia="標楷體" w:hAnsi="Times New Roman" w:cs="標楷體" w:hint="eastAsia"/>
              </w:rPr>
              <w:t>含實驗</w:t>
            </w:r>
            <w:r w:rsidRPr="005F233F">
              <w:rPr>
                <w:rFonts w:ascii="Times New Roman" w:eastAsia="標楷體" w:hAnsi="Times New Roman" w:cs="Times New Roman"/>
              </w:rPr>
              <w:t>)</w:t>
            </w:r>
            <w:r>
              <w:rPr>
                <w:rFonts w:ascii="Times New Roman" w:eastAsia="標楷體" w:hAnsi="Times New Roman" w:cs="Times New Roman" w:hint="eastAsia"/>
              </w:rPr>
              <w:t>、</w:t>
            </w:r>
            <w:r w:rsidRPr="005F233F">
              <w:rPr>
                <w:rFonts w:ascii="Times New Roman" w:eastAsia="標楷體" w:hAnsi="Times New Roman" w:cs="標楷體" w:hint="eastAsia"/>
              </w:rPr>
              <w:t>水產生物技術</w:t>
            </w:r>
            <w:r w:rsidRPr="005F233F">
              <w:rPr>
                <w:rFonts w:ascii="Times New Roman" w:eastAsia="標楷體" w:hAnsi="Times New Roman" w:cs="Times New Roman"/>
              </w:rPr>
              <w:t>(</w:t>
            </w:r>
            <w:r w:rsidRPr="005F233F">
              <w:rPr>
                <w:rFonts w:ascii="Times New Roman" w:eastAsia="標楷體" w:hAnsi="Times New Roman" w:cs="標楷體" w:hint="eastAsia"/>
              </w:rPr>
              <w:t>含實驗</w:t>
            </w:r>
            <w:r w:rsidRPr="005F233F">
              <w:rPr>
                <w:rFonts w:ascii="Times New Roman" w:eastAsia="標楷體" w:hAnsi="Times New Roman" w:cs="Times New Roman"/>
              </w:rPr>
              <w:t>)</w:t>
            </w:r>
            <w:r>
              <w:rPr>
                <w:rFonts w:ascii="Times New Roman" w:eastAsia="標楷體" w:hAnsi="Times New Roman" w:cs="Times New Roman" w:hint="eastAsia"/>
              </w:rPr>
              <w:t>、</w:t>
            </w:r>
            <w:r w:rsidRPr="00833AD7">
              <w:rPr>
                <w:rFonts w:ascii="Times New Roman" w:eastAsia="標楷體" w:hAnsi="Times New Roman" w:cs="Times New Roman" w:hint="eastAsia"/>
              </w:rPr>
              <w:t>水產養殖學</w:t>
            </w:r>
            <w:proofErr w:type="gramStart"/>
            <w:r>
              <w:rPr>
                <w:rFonts w:ascii="Times New Roman" w:eastAsia="標楷體" w:hAnsi="Times New Roman" w:cs="Times New Roman" w:hint="eastAsia"/>
              </w:rPr>
              <w:t>（</w:t>
            </w:r>
            <w:proofErr w:type="gramEnd"/>
            <w:r>
              <w:rPr>
                <w:rFonts w:ascii="Times New Roman" w:eastAsia="標楷體" w:hAnsi="Times New Roman" w:cs="Times New Roman" w:hint="eastAsia"/>
              </w:rPr>
              <w:t>含實驗</w:t>
            </w:r>
            <w:r w:rsidRPr="005F233F">
              <w:rPr>
                <w:rFonts w:ascii="Times New Roman" w:eastAsia="標楷體" w:hAnsi="Times New Roman" w:cs="Times New Roman"/>
              </w:rPr>
              <w:t>)</w:t>
            </w:r>
            <w:r>
              <w:rPr>
                <w:rFonts w:ascii="Times New Roman" w:eastAsia="標楷體" w:hAnsi="Times New Roman" w:cs="Times New Roman" w:hint="eastAsia"/>
              </w:rPr>
              <w:t>、</w:t>
            </w:r>
            <w:r w:rsidRPr="004649C2">
              <w:rPr>
                <w:rFonts w:ascii="Times New Roman" w:eastAsia="標楷體" w:hAnsi="Times New Roman" w:cs="標楷體" w:hint="eastAsia"/>
                <w:color w:val="000000"/>
              </w:rPr>
              <w:t>植物生理學</w:t>
            </w:r>
            <w:r w:rsidRPr="004649C2">
              <w:rPr>
                <w:rFonts w:ascii="Times New Roman" w:eastAsia="標楷體" w:hAnsi="Times New Roman" w:cs="標楷體" w:hint="eastAsia"/>
                <w:color w:val="000000"/>
              </w:rPr>
              <w:t>(</w:t>
            </w:r>
            <w:r w:rsidRPr="004649C2">
              <w:rPr>
                <w:rFonts w:ascii="Times New Roman" w:eastAsia="標楷體" w:hAnsi="Times New Roman" w:cs="標楷體" w:hint="eastAsia"/>
                <w:color w:val="000000"/>
              </w:rPr>
              <w:t>動物生理學</w:t>
            </w:r>
            <w:r w:rsidRPr="004649C2">
              <w:rPr>
                <w:rFonts w:ascii="Times New Roman" w:eastAsia="標楷體" w:hAnsi="Times New Roman" w:cs="標楷體" w:hint="eastAsia"/>
                <w:color w:val="000000"/>
              </w:rPr>
              <w:t>)</w:t>
            </w:r>
            <w:r w:rsidRPr="004649C2">
              <w:rPr>
                <w:rFonts w:ascii="Times New Roman" w:eastAsia="標楷體" w:hAnsi="Times New Roman" w:cs="標楷體" w:hint="eastAsia"/>
                <w:color w:val="000000"/>
              </w:rPr>
              <w:t>、經濟昆蟲學</w:t>
            </w:r>
            <w:r w:rsidRPr="004649C2">
              <w:rPr>
                <w:rFonts w:ascii="Times New Roman" w:eastAsia="標楷體" w:hAnsi="Times New Roman" w:cs="Times New Roman"/>
                <w:color w:val="000000"/>
              </w:rPr>
              <w:t>(I)</w:t>
            </w:r>
            <w:r w:rsidRPr="004649C2">
              <w:rPr>
                <w:rFonts w:ascii="Times New Roman" w:eastAsia="標楷體" w:hAnsi="Times New Roman" w:cs="Times New Roman" w:hint="eastAsia"/>
                <w:color w:val="000000"/>
              </w:rPr>
              <w:t>(</w:t>
            </w:r>
            <w:r w:rsidRPr="004649C2">
              <w:rPr>
                <w:rFonts w:ascii="Times New Roman" w:eastAsia="標楷體" w:hAnsi="Times New Roman" w:cs="Times New Roman" w:hint="eastAsia"/>
                <w:color w:val="000000"/>
              </w:rPr>
              <w:t>含實驗</w:t>
            </w:r>
            <w:r w:rsidRPr="004649C2">
              <w:rPr>
                <w:rFonts w:ascii="Times New Roman" w:eastAsia="標楷體" w:hAnsi="Times New Roman" w:cs="Times New Roman" w:hint="eastAsia"/>
                <w:color w:val="000000"/>
              </w:rPr>
              <w:t>)</w:t>
            </w:r>
            <w:r w:rsidRPr="004649C2">
              <w:rPr>
                <w:rFonts w:ascii="Times New Roman" w:eastAsia="標楷體" w:hAnsi="Times New Roman" w:cs="Times New Roman" w:hint="eastAsia"/>
                <w:color w:val="000000"/>
              </w:rPr>
              <w:t>、</w:t>
            </w:r>
            <w:r w:rsidRPr="004649C2">
              <w:rPr>
                <w:rFonts w:ascii="Times New Roman" w:eastAsia="標楷體" w:hAnsi="Times New Roman" w:cs="標楷體" w:hint="eastAsia"/>
                <w:color w:val="000000"/>
              </w:rPr>
              <w:t>養蜂學</w:t>
            </w:r>
          </w:p>
        </w:tc>
        <w:tc>
          <w:tcPr>
            <w:tcW w:w="1097" w:type="pct"/>
          </w:tcPr>
          <w:p w14:paraId="1B93BC5F" w14:textId="7E102CEF" w:rsidR="00677D08" w:rsidRPr="005F233F" w:rsidRDefault="00677D08" w:rsidP="00C74892">
            <w:pPr>
              <w:rPr>
                <w:rFonts w:ascii="Times New Roman" w:eastAsia="標楷體" w:hAnsi="Times New Roman" w:cs="Times New Roman"/>
              </w:rPr>
            </w:pPr>
            <w:r>
              <w:rPr>
                <w:rFonts w:ascii="Times New Roman" w:eastAsia="標楷體" w:hAnsi="Times New Roman" w:cs="標楷體" w:hint="eastAsia"/>
              </w:rPr>
              <w:t>至多</w:t>
            </w:r>
            <w:proofErr w:type="gramStart"/>
            <w:r w:rsidRPr="005F233F">
              <w:rPr>
                <w:rFonts w:ascii="Times New Roman" w:eastAsia="標楷體" w:hAnsi="Times New Roman" w:cs="標楷體" w:hint="eastAsia"/>
              </w:rPr>
              <w:t>採</w:t>
            </w:r>
            <w:proofErr w:type="gramEnd"/>
            <w:r w:rsidRPr="005F233F">
              <w:rPr>
                <w:rFonts w:ascii="Times New Roman" w:eastAsia="標楷體" w:hAnsi="Times New Roman" w:cs="標楷體" w:hint="eastAsia"/>
              </w:rPr>
              <w:t>計</w:t>
            </w:r>
            <w:r>
              <w:rPr>
                <w:rFonts w:ascii="Times New Roman" w:eastAsia="標楷體" w:hAnsi="Times New Roman" w:cs="Times New Roman" w:hint="eastAsia"/>
              </w:rPr>
              <w:t>6</w:t>
            </w:r>
            <w:r w:rsidRPr="005F233F">
              <w:rPr>
                <w:rFonts w:ascii="Times New Roman" w:eastAsia="標楷體" w:hAnsi="Times New Roman" w:cs="標楷體" w:hint="eastAsia"/>
              </w:rPr>
              <w:t>學分</w:t>
            </w:r>
          </w:p>
        </w:tc>
      </w:tr>
      <w:tr w:rsidR="00677D08" w:rsidRPr="005F233F" w14:paraId="64E62932" w14:textId="77777777" w:rsidTr="00BC7092">
        <w:tc>
          <w:tcPr>
            <w:tcW w:w="1323" w:type="pct"/>
          </w:tcPr>
          <w:p w14:paraId="73D80132" w14:textId="77777777" w:rsidR="00677D08" w:rsidRPr="004649C2" w:rsidRDefault="00677D08" w:rsidP="00C74892">
            <w:pPr>
              <w:rPr>
                <w:rFonts w:ascii="Times New Roman" w:eastAsia="標楷體" w:hAnsi="Times New Roman" w:cs="標楷體"/>
                <w:color w:val="000000"/>
              </w:rPr>
            </w:pPr>
            <w:r w:rsidRPr="004649C2">
              <w:rPr>
                <w:rFonts w:ascii="Times New Roman" w:eastAsia="標楷體" w:hAnsi="Times New Roman" w:cs="標楷體" w:hint="eastAsia"/>
                <w:color w:val="000000"/>
              </w:rPr>
              <w:t>植物保護相關學科</w:t>
            </w:r>
          </w:p>
        </w:tc>
        <w:tc>
          <w:tcPr>
            <w:tcW w:w="2579" w:type="pct"/>
          </w:tcPr>
          <w:p w14:paraId="40B2CC88" w14:textId="77777777" w:rsidR="00677D08" w:rsidRPr="005F233F" w:rsidRDefault="00677D08" w:rsidP="00B637C4">
            <w:pPr>
              <w:jc w:val="both"/>
              <w:rPr>
                <w:rFonts w:ascii="Times New Roman" w:eastAsia="標楷體" w:hAnsi="Times New Roman" w:cs="Times New Roman"/>
                <w:color w:val="FF0000"/>
              </w:rPr>
            </w:pPr>
            <w:r w:rsidRPr="00DE1E34">
              <w:rPr>
                <w:rFonts w:ascii="Times New Roman" w:eastAsia="標楷體" w:hAnsi="Times New Roman" w:cs="標楷體" w:hint="eastAsia"/>
              </w:rPr>
              <w:t>植物病原學</w:t>
            </w:r>
            <w:r w:rsidRPr="00DE1E34">
              <w:rPr>
                <w:rFonts w:ascii="Times New Roman" w:eastAsia="標楷體" w:hAnsi="Times New Roman" w:cs="標楷體" w:hint="eastAsia"/>
              </w:rPr>
              <w:t>(</w:t>
            </w:r>
            <w:r w:rsidRPr="00DE1E34">
              <w:rPr>
                <w:rFonts w:ascii="Times New Roman" w:eastAsia="標楷體" w:hAnsi="Times New Roman" w:cs="標楷體" w:hint="eastAsia"/>
              </w:rPr>
              <w:t>含實驗</w:t>
            </w:r>
            <w:r w:rsidRPr="00DE1E34">
              <w:rPr>
                <w:rFonts w:ascii="Times New Roman" w:eastAsia="標楷體" w:hAnsi="Times New Roman" w:cs="標楷體" w:hint="eastAsia"/>
              </w:rPr>
              <w:t>)</w:t>
            </w:r>
            <w:r w:rsidRPr="00DE1E34">
              <w:rPr>
                <w:rFonts w:ascii="Times New Roman" w:eastAsia="標楷體" w:hAnsi="Times New Roman" w:cs="標楷體" w:hint="eastAsia"/>
              </w:rPr>
              <w:t>、植物病理學</w:t>
            </w:r>
            <w:r w:rsidRPr="00DE1E34">
              <w:rPr>
                <w:rFonts w:ascii="Times New Roman" w:eastAsia="標楷體" w:hAnsi="Times New Roman" w:cs="標楷體" w:hint="eastAsia"/>
              </w:rPr>
              <w:t>(</w:t>
            </w:r>
            <w:r w:rsidRPr="00DE1E34">
              <w:rPr>
                <w:rFonts w:ascii="Times New Roman" w:eastAsia="標楷體" w:hAnsi="Times New Roman" w:cs="標楷體" w:hint="eastAsia"/>
              </w:rPr>
              <w:t>含實驗</w:t>
            </w:r>
            <w:r w:rsidRPr="00DE1E34">
              <w:rPr>
                <w:rFonts w:ascii="Times New Roman" w:eastAsia="標楷體" w:hAnsi="Times New Roman" w:cs="標楷體" w:hint="eastAsia"/>
              </w:rPr>
              <w:t>)</w:t>
            </w:r>
            <w:r w:rsidRPr="00DE1E34">
              <w:rPr>
                <w:rFonts w:ascii="Times New Roman" w:eastAsia="標楷體" w:hAnsi="Times New Roman" w:cs="標楷體" w:hint="eastAsia"/>
              </w:rPr>
              <w:t>、植物病毒學</w:t>
            </w:r>
            <w:r w:rsidRPr="00DE1E34">
              <w:rPr>
                <w:rFonts w:ascii="Times New Roman" w:eastAsia="標楷體" w:hAnsi="Times New Roman" w:cs="標楷體" w:hint="eastAsia"/>
              </w:rPr>
              <w:t>(</w:t>
            </w:r>
            <w:r w:rsidRPr="00DE1E34">
              <w:rPr>
                <w:rFonts w:ascii="Times New Roman" w:eastAsia="標楷體" w:hAnsi="Times New Roman" w:cs="標楷體" w:hint="eastAsia"/>
              </w:rPr>
              <w:t>含實驗</w:t>
            </w:r>
            <w:r w:rsidRPr="00DE1E34">
              <w:rPr>
                <w:rFonts w:ascii="Times New Roman" w:eastAsia="標楷體" w:hAnsi="Times New Roman" w:cs="標楷體" w:hint="eastAsia"/>
              </w:rPr>
              <w:t>)</w:t>
            </w:r>
            <w:r w:rsidRPr="00DE1E34">
              <w:rPr>
                <w:rFonts w:ascii="Times New Roman" w:eastAsia="標楷體" w:hAnsi="Times New Roman" w:cs="標楷體" w:hint="eastAsia"/>
              </w:rPr>
              <w:t>、植物病蟲害診斷學</w:t>
            </w:r>
            <w:r w:rsidRPr="00DE1E34">
              <w:rPr>
                <w:rFonts w:ascii="Times New Roman" w:eastAsia="標楷體" w:hAnsi="Times New Roman" w:cs="標楷體" w:hint="eastAsia"/>
              </w:rPr>
              <w:t>(</w:t>
            </w:r>
            <w:r w:rsidRPr="00DE1E34">
              <w:rPr>
                <w:rFonts w:ascii="Times New Roman" w:eastAsia="標楷體" w:hAnsi="Times New Roman" w:cs="標楷體" w:hint="eastAsia"/>
              </w:rPr>
              <w:t>含實驗</w:t>
            </w:r>
            <w:r w:rsidRPr="00DE1E34">
              <w:rPr>
                <w:rFonts w:ascii="Times New Roman" w:eastAsia="標楷體" w:hAnsi="Times New Roman" w:cs="標楷體" w:hint="eastAsia"/>
              </w:rPr>
              <w:t>)</w:t>
            </w:r>
            <w:r w:rsidRPr="00DE1E34">
              <w:rPr>
                <w:rFonts w:ascii="Times New Roman" w:eastAsia="標楷體" w:hAnsi="Times New Roman" w:cs="標楷體" w:hint="eastAsia"/>
              </w:rPr>
              <w:t>、植物病原學實驗、植物細菌學、植物病害管理、植物蟲害管理、植物醫學實務與管理、園藝作物病害、園藝作物害蟲</w:t>
            </w:r>
            <w:r>
              <w:rPr>
                <w:rFonts w:ascii="Times New Roman" w:eastAsia="標楷體" w:hAnsi="Times New Roman" w:cs="標楷體" w:hint="eastAsia"/>
              </w:rPr>
              <w:t>、</w:t>
            </w:r>
            <w:r w:rsidRPr="005F233F">
              <w:rPr>
                <w:rFonts w:ascii="Times New Roman" w:eastAsia="標楷體" w:hAnsi="Times New Roman" w:cs="標楷體" w:hint="eastAsia"/>
              </w:rPr>
              <w:t>農業藥劑學</w:t>
            </w:r>
            <w:r>
              <w:rPr>
                <w:rFonts w:ascii="Times New Roman" w:eastAsia="標楷體" w:hAnsi="Times New Roman" w:cs="標楷體" w:hint="eastAsia"/>
              </w:rPr>
              <w:t>、</w:t>
            </w:r>
            <w:r w:rsidRPr="004649C2">
              <w:rPr>
                <w:rFonts w:ascii="Times New Roman" w:eastAsia="標楷體" w:hAnsi="Times New Roman" w:cs="標楷體" w:hint="eastAsia"/>
                <w:color w:val="000000"/>
              </w:rPr>
              <w:t>生物防治、昆蟲分類學</w:t>
            </w:r>
            <w:r w:rsidRPr="004649C2">
              <w:rPr>
                <w:rFonts w:ascii="Times New Roman" w:eastAsia="標楷體" w:hAnsi="Times New Roman" w:cs="標楷體" w:hint="eastAsia"/>
                <w:color w:val="000000"/>
              </w:rPr>
              <w:t>(</w:t>
            </w:r>
            <w:r w:rsidRPr="004649C2">
              <w:rPr>
                <w:rFonts w:ascii="Times New Roman" w:eastAsia="標楷體" w:hAnsi="Times New Roman" w:cs="標楷體" w:hint="eastAsia"/>
                <w:color w:val="000000"/>
              </w:rPr>
              <w:t>含實驗</w:t>
            </w:r>
            <w:r w:rsidRPr="004649C2">
              <w:rPr>
                <w:rFonts w:ascii="Times New Roman" w:eastAsia="標楷體" w:hAnsi="Times New Roman" w:cs="標楷體" w:hint="eastAsia"/>
                <w:color w:val="000000"/>
              </w:rPr>
              <w:t>)</w:t>
            </w:r>
          </w:p>
        </w:tc>
        <w:tc>
          <w:tcPr>
            <w:tcW w:w="1097" w:type="pct"/>
          </w:tcPr>
          <w:p w14:paraId="265D5081" w14:textId="601CB22E" w:rsidR="00677D08" w:rsidRPr="005F233F" w:rsidRDefault="00677D08" w:rsidP="00C74892">
            <w:pPr>
              <w:rPr>
                <w:rFonts w:ascii="Times New Roman" w:eastAsia="標楷體" w:hAnsi="Times New Roman" w:cs="Times New Roman"/>
                <w:color w:val="FF0000"/>
              </w:rPr>
            </w:pPr>
            <w:r>
              <w:rPr>
                <w:rFonts w:ascii="Times New Roman" w:eastAsia="標楷體" w:hAnsi="Times New Roman" w:cs="標楷體" w:hint="eastAsia"/>
              </w:rPr>
              <w:t>至多</w:t>
            </w:r>
            <w:proofErr w:type="gramStart"/>
            <w:r w:rsidRPr="005F233F">
              <w:rPr>
                <w:rFonts w:ascii="Times New Roman" w:eastAsia="標楷體" w:hAnsi="Times New Roman" w:cs="標楷體" w:hint="eastAsia"/>
              </w:rPr>
              <w:t>採</w:t>
            </w:r>
            <w:proofErr w:type="gramEnd"/>
            <w:r w:rsidRPr="005F233F">
              <w:rPr>
                <w:rFonts w:ascii="Times New Roman" w:eastAsia="標楷體" w:hAnsi="Times New Roman" w:cs="標楷體" w:hint="eastAsia"/>
              </w:rPr>
              <w:t>計</w:t>
            </w:r>
            <w:r>
              <w:rPr>
                <w:rFonts w:ascii="Times New Roman" w:eastAsia="標楷體" w:hAnsi="Times New Roman" w:cs="Times New Roman" w:hint="eastAsia"/>
              </w:rPr>
              <w:t>6</w:t>
            </w:r>
            <w:r w:rsidRPr="005F233F">
              <w:rPr>
                <w:rFonts w:ascii="Times New Roman" w:eastAsia="標楷體" w:hAnsi="Times New Roman" w:cs="標楷體" w:hint="eastAsia"/>
              </w:rPr>
              <w:t>學分</w:t>
            </w:r>
          </w:p>
        </w:tc>
      </w:tr>
    </w:tbl>
    <w:p w14:paraId="6CC7562D" w14:textId="77777777" w:rsidR="00677D08" w:rsidRPr="00516ABF" w:rsidRDefault="00677D08" w:rsidP="00677D08">
      <w:pPr>
        <w:ind w:left="708" w:hanging="708"/>
        <w:rPr>
          <w:rFonts w:ascii="Times New Roman" w:eastAsia="標楷體" w:hAnsi="Times New Roman" w:cs="Times New Roman"/>
        </w:rPr>
      </w:pPr>
      <w:r w:rsidRPr="00516ABF">
        <w:rPr>
          <w:rFonts w:ascii="Times New Roman" w:eastAsia="標楷體" w:hAnsi="Times New Roman" w:cs="標楷體" w:hint="eastAsia"/>
        </w:rPr>
        <w:t>備註：本學程必修及選修課程名稱、學分數，得由相關系所就其專業課程提報</w:t>
      </w:r>
    </w:p>
    <w:p w14:paraId="3641F595" w14:textId="77777777" w:rsidR="00677D08" w:rsidRPr="00516ABF" w:rsidRDefault="00677D08" w:rsidP="00677D08">
      <w:pPr>
        <w:ind w:left="708" w:hanging="708"/>
        <w:rPr>
          <w:rFonts w:ascii="Times New Roman" w:eastAsia="標楷體" w:hAnsi="Times New Roman" w:cs="Times New Roman"/>
        </w:rPr>
      </w:pPr>
      <w:r w:rsidRPr="00516ABF">
        <w:rPr>
          <w:rFonts w:ascii="Times New Roman" w:eastAsia="標楷體" w:hAnsi="Times New Roman" w:cs="標楷體" w:hint="eastAsia"/>
        </w:rPr>
        <w:t>本學程</w:t>
      </w:r>
      <w:r>
        <w:rPr>
          <w:rFonts w:ascii="Times New Roman" w:eastAsia="標楷體" w:hAnsi="Times New Roman" w:cs="標楷體" w:hint="eastAsia"/>
        </w:rPr>
        <w:t>委</w:t>
      </w:r>
      <w:r w:rsidRPr="00516ABF">
        <w:rPr>
          <w:rFonts w:ascii="Times New Roman" w:eastAsia="標楷體" w:hAnsi="Times New Roman" w:cs="標楷體" w:hint="eastAsia"/>
        </w:rPr>
        <w:t>員會審核認定相抵之。</w:t>
      </w:r>
    </w:p>
    <w:p w14:paraId="7153B357" w14:textId="77777777" w:rsidR="00B30E74" w:rsidRPr="00677D08" w:rsidRDefault="00B30E74"/>
    <w:sectPr w:rsidR="00B30E74" w:rsidRPr="00677D08" w:rsidSect="009E0E9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3A081" w14:textId="77777777" w:rsidR="00B40D1A" w:rsidRDefault="00B40D1A" w:rsidP="00DE1EE4">
      <w:r>
        <w:separator/>
      </w:r>
    </w:p>
  </w:endnote>
  <w:endnote w:type="continuationSeparator" w:id="0">
    <w:p w14:paraId="553E02E3" w14:textId="77777777" w:rsidR="00B40D1A" w:rsidRDefault="00B40D1A" w:rsidP="00DE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華康粗黑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新細明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6BD0D" w14:textId="77777777" w:rsidR="00B40D1A" w:rsidRDefault="00B40D1A" w:rsidP="00DE1EE4">
      <w:r>
        <w:separator/>
      </w:r>
    </w:p>
  </w:footnote>
  <w:footnote w:type="continuationSeparator" w:id="0">
    <w:p w14:paraId="4F591599" w14:textId="77777777" w:rsidR="00B40D1A" w:rsidRDefault="00B40D1A" w:rsidP="00DE1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F1F07"/>
    <w:multiLevelType w:val="hybridMultilevel"/>
    <w:tmpl w:val="BD56296C"/>
    <w:lvl w:ilvl="0" w:tplc="F7562FD2">
      <w:start w:val="7"/>
      <w:numFmt w:val="taiwaneseCountingThousand"/>
      <w:lvlText w:val="%1、"/>
      <w:lvlJc w:val="left"/>
      <w:pPr>
        <w:ind w:left="480" w:hanging="48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626940"/>
    <w:multiLevelType w:val="multilevel"/>
    <w:tmpl w:val="2BACF35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08C0530"/>
    <w:multiLevelType w:val="hybridMultilevel"/>
    <w:tmpl w:val="44DE62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C31462F"/>
    <w:multiLevelType w:val="hybridMultilevel"/>
    <w:tmpl w:val="10C25D28"/>
    <w:lvl w:ilvl="0" w:tplc="06486B98">
      <w:start w:val="3"/>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4D7367B"/>
    <w:multiLevelType w:val="hybridMultilevel"/>
    <w:tmpl w:val="6E123D5C"/>
    <w:lvl w:ilvl="0" w:tplc="62E2F7AC">
      <w:start w:val="1"/>
      <w:numFmt w:val="taiwaneseCountingThousand"/>
      <w:lvlText w:val="%1、"/>
      <w:lvlJc w:val="left"/>
      <w:pPr>
        <w:ind w:left="960" w:hanging="480"/>
      </w:pPr>
      <w:rPr>
        <w:rFonts w:hint="default"/>
        <w:dstrike w:val="0"/>
        <w:u w:val="none"/>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74"/>
    <w:rsid w:val="0007188D"/>
    <w:rsid w:val="000B5F40"/>
    <w:rsid w:val="000C372A"/>
    <w:rsid w:val="000E2801"/>
    <w:rsid w:val="0010534B"/>
    <w:rsid w:val="00141B7C"/>
    <w:rsid w:val="00187655"/>
    <w:rsid w:val="001B4938"/>
    <w:rsid w:val="001B5719"/>
    <w:rsid w:val="001D686B"/>
    <w:rsid w:val="00210812"/>
    <w:rsid w:val="0026266C"/>
    <w:rsid w:val="00266AB4"/>
    <w:rsid w:val="00277707"/>
    <w:rsid w:val="00285707"/>
    <w:rsid w:val="002A505C"/>
    <w:rsid w:val="002B2661"/>
    <w:rsid w:val="00317E0C"/>
    <w:rsid w:val="0036410C"/>
    <w:rsid w:val="00384CBB"/>
    <w:rsid w:val="003B242E"/>
    <w:rsid w:val="003B3DA2"/>
    <w:rsid w:val="003C2D2C"/>
    <w:rsid w:val="00442E0F"/>
    <w:rsid w:val="00455D53"/>
    <w:rsid w:val="00483DF8"/>
    <w:rsid w:val="004A0AF7"/>
    <w:rsid w:val="004A7C5B"/>
    <w:rsid w:val="004B3A7C"/>
    <w:rsid w:val="004B6BD3"/>
    <w:rsid w:val="004B7024"/>
    <w:rsid w:val="005042E8"/>
    <w:rsid w:val="005046E5"/>
    <w:rsid w:val="00515411"/>
    <w:rsid w:val="00521795"/>
    <w:rsid w:val="00537D0B"/>
    <w:rsid w:val="0056687B"/>
    <w:rsid w:val="0057587F"/>
    <w:rsid w:val="005A5BD8"/>
    <w:rsid w:val="005C1B39"/>
    <w:rsid w:val="005C7698"/>
    <w:rsid w:val="005D62FB"/>
    <w:rsid w:val="005F53F7"/>
    <w:rsid w:val="005F5F67"/>
    <w:rsid w:val="006258EE"/>
    <w:rsid w:val="00627092"/>
    <w:rsid w:val="00657131"/>
    <w:rsid w:val="00677D08"/>
    <w:rsid w:val="0068008B"/>
    <w:rsid w:val="00687365"/>
    <w:rsid w:val="00692D4B"/>
    <w:rsid w:val="006C0464"/>
    <w:rsid w:val="006C7FC2"/>
    <w:rsid w:val="006D0772"/>
    <w:rsid w:val="006E001D"/>
    <w:rsid w:val="006E2E68"/>
    <w:rsid w:val="006F0CFE"/>
    <w:rsid w:val="00700B5E"/>
    <w:rsid w:val="007530D0"/>
    <w:rsid w:val="00790E97"/>
    <w:rsid w:val="007E68E3"/>
    <w:rsid w:val="00802BA8"/>
    <w:rsid w:val="008125C0"/>
    <w:rsid w:val="00823DC4"/>
    <w:rsid w:val="00873779"/>
    <w:rsid w:val="008A1976"/>
    <w:rsid w:val="008A3801"/>
    <w:rsid w:val="008D2445"/>
    <w:rsid w:val="00923E6B"/>
    <w:rsid w:val="009310A2"/>
    <w:rsid w:val="00931F79"/>
    <w:rsid w:val="00955D91"/>
    <w:rsid w:val="00994955"/>
    <w:rsid w:val="009B7898"/>
    <w:rsid w:val="00A07B3F"/>
    <w:rsid w:val="00A11118"/>
    <w:rsid w:val="00A810D0"/>
    <w:rsid w:val="00A90CB4"/>
    <w:rsid w:val="00A9436D"/>
    <w:rsid w:val="00AB7DCA"/>
    <w:rsid w:val="00AF0D1F"/>
    <w:rsid w:val="00AF73B9"/>
    <w:rsid w:val="00B17C2C"/>
    <w:rsid w:val="00B2416D"/>
    <w:rsid w:val="00B30E74"/>
    <w:rsid w:val="00B40D1A"/>
    <w:rsid w:val="00B43DC0"/>
    <w:rsid w:val="00B61CD2"/>
    <w:rsid w:val="00B637C4"/>
    <w:rsid w:val="00B7268E"/>
    <w:rsid w:val="00B84B26"/>
    <w:rsid w:val="00BB18CD"/>
    <w:rsid w:val="00BB1E2E"/>
    <w:rsid w:val="00BC7092"/>
    <w:rsid w:val="00C00FF0"/>
    <w:rsid w:val="00C11E2C"/>
    <w:rsid w:val="00C27CCC"/>
    <w:rsid w:val="00C62D76"/>
    <w:rsid w:val="00C661BE"/>
    <w:rsid w:val="00CD22A9"/>
    <w:rsid w:val="00D23513"/>
    <w:rsid w:val="00D46FF1"/>
    <w:rsid w:val="00D868AF"/>
    <w:rsid w:val="00DE1EE4"/>
    <w:rsid w:val="00E00D21"/>
    <w:rsid w:val="00E574F6"/>
    <w:rsid w:val="00E93234"/>
    <w:rsid w:val="00EF564D"/>
    <w:rsid w:val="00F604A4"/>
    <w:rsid w:val="00F60AD2"/>
    <w:rsid w:val="00F61065"/>
    <w:rsid w:val="00F775EE"/>
    <w:rsid w:val="00FA611C"/>
    <w:rsid w:val="00FC45BB"/>
    <w:rsid w:val="00FE00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A49A4"/>
  <w15:docId w15:val="{21B372CC-40A8-42B9-A2E0-C6DEBF45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D0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B30E74"/>
    <w:rPr>
      <w:rFonts w:ascii="Calibri" w:eastAsia="新細明體" w:hAnsi="Courier New" w:cs="Courier New"/>
      <w:szCs w:val="24"/>
    </w:rPr>
  </w:style>
  <w:style w:type="character" w:customStyle="1" w:styleId="a4">
    <w:name w:val="純文字 字元"/>
    <w:basedOn w:val="a0"/>
    <w:link w:val="a3"/>
    <w:uiPriority w:val="99"/>
    <w:semiHidden/>
    <w:rsid w:val="00B30E74"/>
    <w:rPr>
      <w:rFonts w:ascii="Calibri" w:eastAsia="新細明體" w:hAnsi="Courier New" w:cs="Courier New"/>
      <w:szCs w:val="24"/>
    </w:rPr>
  </w:style>
  <w:style w:type="paragraph" w:styleId="a5">
    <w:name w:val="List Paragraph"/>
    <w:basedOn w:val="a"/>
    <w:uiPriority w:val="34"/>
    <w:qFormat/>
    <w:rsid w:val="005A5BD8"/>
    <w:pPr>
      <w:ind w:leftChars="200" w:left="480"/>
    </w:pPr>
  </w:style>
  <w:style w:type="character" w:styleId="a6">
    <w:name w:val="Emphasis"/>
    <w:basedOn w:val="a0"/>
    <w:uiPriority w:val="20"/>
    <w:qFormat/>
    <w:rsid w:val="00F60AD2"/>
    <w:rPr>
      <w:b w:val="0"/>
      <w:bCs w:val="0"/>
      <w:i w:val="0"/>
      <w:iCs w:val="0"/>
      <w:color w:val="DD4B39"/>
    </w:rPr>
  </w:style>
  <w:style w:type="character" w:customStyle="1" w:styleId="st1">
    <w:name w:val="st1"/>
    <w:basedOn w:val="a0"/>
    <w:rsid w:val="00F60AD2"/>
  </w:style>
  <w:style w:type="paragraph" w:styleId="a7">
    <w:name w:val="Balloon Text"/>
    <w:basedOn w:val="a"/>
    <w:link w:val="a8"/>
    <w:uiPriority w:val="99"/>
    <w:semiHidden/>
    <w:unhideWhenUsed/>
    <w:rsid w:val="005D62F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D62FB"/>
    <w:rPr>
      <w:rFonts w:asciiTheme="majorHAnsi" w:eastAsiaTheme="majorEastAsia" w:hAnsiTheme="majorHAnsi" w:cstheme="majorBidi"/>
      <w:sz w:val="18"/>
      <w:szCs w:val="18"/>
    </w:rPr>
  </w:style>
  <w:style w:type="paragraph" w:styleId="a9">
    <w:name w:val="header"/>
    <w:basedOn w:val="a"/>
    <w:link w:val="aa"/>
    <w:uiPriority w:val="99"/>
    <w:unhideWhenUsed/>
    <w:rsid w:val="00DE1EE4"/>
    <w:pPr>
      <w:tabs>
        <w:tab w:val="center" w:pos="4153"/>
        <w:tab w:val="right" w:pos="8306"/>
      </w:tabs>
      <w:snapToGrid w:val="0"/>
    </w:pPr>
    <w:rPr>
      <w:sz w:val="20"/>
      <w:szCs w:val="20"/>
    </w:rPr>
  </w:style>
  <w:style w:type="character" w:customStyle="1" w:styleId="aa">
    <w:name w:val="頁首 字元"/>
    <w:basedOn w:val="a0"/>
    <w:link w:val="a9"/>
    <w:uiPriority w:val="99"/>
    <w:rsid w:val="00DE1EE4"/>
    <w:rPr>
      <w:sz w:val="20"/>
      <w:szCs w:val="20"/>
    </w:rPr>
  </w:style>
  <w:style w:type="paragraph" w:styleId="ab">
    <w:name w:val="footer"/>
    <w:basedOn w:val="a"/>
    <w:link w:val="ac"/>
    <w:uiPriority w:val="99"/>
    <w:unhideWhenUsed/>
    <w:rsid w:val="00DE1EE4"/>
    <w:pPr>
      <w:tabs>
        <w:tab w:val="center" w:pos="4153"/>
        <w:tab w:val="right" w:pos="8306"/>
      </w:tabs>
      <w:snapToGrid w:val="0"/>
    </w:pPr>
    <w:rPr>
      <w:sz w:val="20"/>
      <w:szCs w:val="20"/>
    </w:rPr>
  </w:style>
  <w:style w:type="character" w:customStyle="1" w:styleId="ac">
    <w:name w:val="頁尾 字元"/>
    <w:basedOn w:val="a0"/>
    <w:link w:val="ab"/>
    <w:uiPriority w:val="99"/>
    <w:rsid w:val="00DE1EE4"/>
    <w:rPr>
      <w:sz w:val="20"/>
      <w:szCs w:val="20"/>
    </w:rPr>
  </w:style>
  <w:style w:type="paragraph" w:customStyle="1" w:styleId="ad">
    <w:name w:val="◎"/>
    <w:basedOn w:val="a"/>
    <w:rsid w:val="00677D08"/>
    <w:pPr>
      <w:spacing w:line="340" w:lineRule="exact"/>
      <w:ind w:left="292" w:hangingChars="100" w:hanging="292"/>
      <w:jc w:val="both"/>
    </w:pPr>
    <w:rPr>
      <w:rFonts w:ascii="華康粗黑體" w:eastAsia="華康粗黑體" w:hAnsi="Times New Roman" w:cs="Times New Roman"/>
      <w:sz w:val="22"/>
      <w:szCs w:val="24"/>
    </w:rPr>
  </w:style>
  <w:style w:type="paragraph" w:customStyle="1" w:styleId="-1">
    <w:name w:val="內文-1"/>
    <w:basedOn w:val="a"/>
    <w:rsid w:val="00677D08"/>
    <w:pPr>
      <w:spacing w:beforeLines="50" w:before="180" w:afterLines="50" w:after="180"/>
      <w:jc w:val="both"/>
    </w:pPr>
    <w:rPr>
      <w:rFonts w:ascii="標楷體" w:eastAsia="標楷體" w:hAnsi="標楷體" w:cs="Arial"/>
      <w:sz w:val="27"/>
      <w:szCs w:val="26"/>
    </w:rPr>
  </w:style>
  <w:style w:type="paragraph" w:customStyle="1" w:styleId="ae">
    <w:name w:val="一、"/>
    <w:basedOn w:val="a"/>
    <w:rsid w:val="00677D08"/>
    <w:pPr>
      <w:spacing w:beforeLines="50" w:before="180" w:afterLines="50" w:after="180"/>
      <w:ind w:left="567" w:hanging="567"/>
      <w:jc w:val="both"/>
    </w:pPr>
    <w:rPr>
      <w:rFonts w:ascii="Arial" w:eastAsia="標楷體" w:hAnsi="Arial" w:cs="Arial"/>
      <w:sz w:val="27"/>
      <w:szCs w:val="27"/>
    </w:rPr>
  </w:style>
  <w:style w:type="paragraph" w:customStyle="1" w:styleId="Default">
    <w:name w:val="Default"/>
    <w:rsid w:val="00B637C4"/>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31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9</cp:revision>
  <cp:lastPrinted>2018-03-22T06:51:00Z</cp:lastPrinted>
  <dcterms:created xsi:type="dcterms:W3CDTF">2018-04-11T08:55:00Z</dcterms:created>
  <dcterms:modified xsi:type="dcterms:W3CDTF">2020-06-23T06:42:00Z</dcterms:modified>
</cp:coreProperties>
</file>