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0C6" w:rsidRPr="00C2753E" w:rsidRDefault="004A15C5" w:rsidP="00FE4A82">
      <w:pPr>
        <w:spacing w:afterLines="20" w:after="72" w:line="420" w:lineRule="exact"/>
        <w:jc w:val="center"/>
        <w:rPr>
          <w:rFonts w:eastAsia="標楷體"/>
          <w:b/>
          <w:sz w:val="32"/>
          <w:szCs w:val="32"/>
        </w:rPr>
      </w:pPr>
      <w:bookmarkStart w:id="0" w:name="蘭花生技學程"/>
      <w:r>
        <w:rPr>
          <w:rFonts w:eastAsia="標楷體" w:hint="eastAsia"/>
          <w:b/>
          <w:color w:val="000000" w:themeColor="text1"/>
          <w:sz w:val="32"/>
          <w:szCs w:val="32"/>
        </w:rPr>
        <w:t>植物健康醫學</w:t>
      </w:r>
      <w:proofErr w:type="gramStart"/>
      <w:r w:rsidR="00BE53D4" w:rsidRPr="00C2753E">
        <w:rPr>
          <w:rFonts w:eastAsia="標楷體"/>
          <w:b/>
          <w:bCs/>
          <w:color w:val="000000" w:themeColor="text1"/>
          <w:sz w:val="32"/>
          <w:szCs w:val="32"/>
        </w:rPr>
        <w:t>學</w:t>
      </w:r>
      <w:proofErr w:type="gramEnd"/>
      <w:r w:rsidR="00BE53D4" w:rsidRPr="00C2753E">
        <w:rPr>
          <w:rFonts w:eastAsia="標楷體"/>
          <w:b/>
          <w:bCs/>
          <w:color w:val="000000" w:themeColor="text1"/>
          <w:sz w:val="32"/>
          <w:szCs w:val="32"/>
        </w:rPr>
        <w:t>程</w:t>
      </w:r>
      <w:bookmarkEnd w:id="0"/>
    </w:p>
    <w:p w:rsidR="00BA30C6" w:rsidRPr="00C2753E" w:rsidRDefault="00BA30C6" w:rsidP="007728A7">
      <w:pPr>
        <w:shd w:val="clear" w:color="auto" w:fill="C0C0C0"/>
        <w:spacing w:line="420" w:lineRule="exact"/>
        <w:rPr>
          <w:rFonts w:eastAsia="標楷體"/>
          <w:b/>
          <w:sz w:val="28"/>
          <w:szCs w:val="28"/>
        </w:rPr>
      </w:pPr>
      <w:r w:rsidRPr="00C2753E">
        <w:rPr>
          <w:rFonts w:eastAsia="標楷體"/>
          <w:b/>
          <w:sz w:val="28"/>
          <w:szCs w:val="28"/>
        </w:rPr>
        <w:t>學程開設單位</w:t>
      </w:r>
    </w:p>
    <w:p w:rsidR="00BA30C6" w:rsidRPr="00C2753E" w:rsidRDefault="004A15C5" w:rsidP="00D74380">
      <w:pPr>
        <w:spacing w:beforeLines="20" w:before="72" w:afterLines="20" w:after="72" w:line="420" w:lineRule="exact"/>
        <w:rPr>
          <w:rFonts w:eastAsia="標楷體"/>
          <w:sz w:val="26"/>
          <w:szCs w:val="26"/>
        </w:rPr>
      </w:pPr>
      <w:r>
        <w:rPr>
          <w:rFonts w:eastAsia="標楷體" w:hint="eastAsia"/>
          <w:sz w:val="26"/>
          <w:szCs w:val="26"/>
        </w:rPr>
        <w:t>農學院</w:t>
      </w:r>
      <w:r w:rsidR="00C17626">
        <w:rPr>
          <w:rFonts w:eastAsia="標楷體" w:hint="eastAsia"/>
          <w:sz w:val="26"/>
          <w:szCs w:val="26"/>
        </w:rPr>
        <w:t xml:space="preserve"> </w:t>
      </w:r>
      <w:r>
        <w:rPr>
          <w:rFonts w:eastAsia="標楷體" w:hint="eastAsia"/>
          <w:sz w:val="26"/>
          <w:szCs w:val="26"/>
        </w:rPr>
        <w:t>植物醫學系</w:t>
      </w:r>
    </w:p>
    <w:p w:rsidR="00BA30C6" w:rsidRPr="00C2753E" w:rsidRDefault="00BA30C6" w:rsidP="00DE62C6">
      <w:pPr>
        <w:shd w:val="clear" w:color="auto" w:fill="C0C0C0"/>
        <w:spacing w:line="420" w:lineRule="exact"/>
        <w:rPr>
          <w:rFonts w:eastAsia="標楷體"/>
          <w:b/>
          <w:sz w:val="28"/>
          <w:szCs w:val="28"/>
        </w:rPr>
      </w:pPr>
      <w:r w:rsidRPr="00C2753E">
        <w:rPr>
          <w:rFonts w:eastAsia="標楷體"/>
          <w:b/>
          <w:sz w:val="28"/>
          <w:szCs w:val="28"/>
        </w:rPr>
        <w:t>設置宗旨</w:t>
      </w:r>
    </w:p>
    <w:p w:rsidR="004A15C5" w:rsidRPr="004A15C5" w:rsidRDefault="004A15C5" w:rsidP="004A15C5">
      <w:pPr>
        <w:pStyle w:val="Default"/>
        <w:spacing w:beforeLines="20" w:before="72" w:line="420" w:lineRule="exact"/>
        <w:ind w:firstLine="480"/>
        <w:jc w:val="both"/>
        <w:rPr>
          <w:rFonts w:ascii="Times New Roman" w:eastAsia="標楷體" w:hAnsi="Times New Roman" w:cs="Times New Roman"/>
          <w:color w:val="000000" w:themeColor="text1"/>
          <w:sz w:val="26"/>
          <w:szCs w:val="26"/>
        </w:rPr>
      </w:pPr>
      <w:r w:rsidRPr="004A15C5">
        <w:rPr>
          <w:rFonts w:ascii="Times New Roman" w:eastAsia="標楷體" w:hAnsi="Times New Roman" w:cs="Times New Roman" w:hint="eastAsia"/>
          <w:color w:val="auto"/>
          <w:sz w:val="26"/>
          <w:szCs w:val="26"/>
        </w:rPr>
        <w:t>植物病蟲害的診斷及檢防疫工作，一直是農業生產體系中相當重要的一環，植物檢防疫及農藥殘留問題已成為目前我國農產品內外銷必須重視的問題，近年來我國加入世界貿易組織及農委會推動農產品生產履歷後，讓植物防檢疫的工作更加重要。植物醫學的研究範圍包含植物病害、蟲害、雜草防除、有害生物及審慎使用病蟲害防治資材。自加入世界貿易組織</w:t>
      </w:r>
      <w:r w:rsidRPr="004A15C5">
        <w:rPr>
          <w:rFonts w:ascii="Times New Roman" w:eastAsia="標楷體" w:hAnsi="Times New Roman" w:cs="Times New Roman" w:hint="eastAsia"/>
          <w:color w:val="auto"/>
          <w:sz w:val="26"/>
          <w:szCs w:val="26"/>
        </w:rPr>
        <w:t>(WTO)</w:t>
      </w:r>
      <w:r w:rsidRPr="004A15C5">
        <w:rPr>
          <w:rFonts w:ascii="Times New Roman" w:eastAsia="標楷體" w:hAnsi="Times New Roman" w:cs="Times New Roman" w:hint="eastAsia"/>
          <w:color w:val="auto"/>
          <w:sz w:val="26"/>
          <w:szCs w:val="26"/>
        </w:rPr>
        <w:t>後進出口業務增加，除保障農業生產安全，及促進產品自由貿易，檢疫與防疫工作因逐年加重而更彰顯其重要性。由於動植物防疫檢疫逐漸受社會大眾應有之重視，故過去每年都有新的動植物</w:t>
      </w:r>
      <w:r w:rsidRPr="004A15C5">
        <w:rPr>
          <w:rFonts w:ascii="Times New Roman" w:eastAsia="標楷體" w:hAnsi="Times New Roman" w:cs="Times New Roman" w:hint="eastAsia"/>
          <w:color w:val="000000" w:themeColor="text1"/>
          <w:sz w:val="26"/>
          <w:szCs w:val="26"/>
        </w:rPr>
        <w:t>疫病蟲害，隨輸入或攜入之動植物及其產品傳入國內，造成之經濟損失相當可觀，不利於相關產業的經營發展，更加提高了作物健康管理的重要性，執行</w:t>
      </w:r>
      <w:r w:rsidRPr="004A15C5">
        <w:rPr>
          <w:rFonts w:ascii="Times New Roman" w:eastAsia="標楷體" w:hAnsi="Times New Roman" w:cs="Times New Roman"/>
          <w:color w:val="000000" w:themeColor="text1"/>
          <w:sz w:val="26"/>
          <w:szCs w:val="26"/>
        </w:rPr>
        <w:t>植物醫學</w:t>
      </w:r>
      <w:r w:rsidRPr="004A15C5">
        <w:rPr>
          <w:rFonts w:ascii="Times New Roman" w:eastAsia="標楷體" w:hAnsi="Times New Roman" w:cs="Times New Roman" w:hint="eastAsia"/>
          <w:color w:val="000000" w:themeColor="text1"/>
          <w:sz w:val="26"/>
          <w:szCs w:val="26"/>
        </w:rPr>
        <w:t>業務的</w:t>
      </w:r>
      <w:r w:rsidRPr="004A15C5">
        <w:rPr>
          <w:rFonts w:ascii="Times New Roman" w:eastAsia="標楷體" w:hAnsi="Times New Roman" w:cs="Times New Roman"/>
          <w:color w:val="000000" w:themeColor="text1"/>
          <w:sz w:val="26"/>
          <w:szCs w:val="26"/>
        </w:rPr>
        <w:t>植物醫師</w:t>
      </w:r>
      <w:r w:rsidRPr="004A15C5">
        <w:rPr>
          <w:rFonts w:ascii="Times New Roman" w:eastAsia="標楷體" w:hAnsi="Times New Roman" w:cs="Times New Roman" w:hint="eastAsia"/>
          <w:color w:val="000000" w:themeColor="text1"/>
          <w:sz w:val="26"/>
          <w:szCs w:val="26"/>
        </w:rPr>
        <w:t>人力需求更加緊迫</w:t>
      </w:r>
      <w:r w:rsidRPr="004A15C5">
        <w:rPr>
          <w:rFonts w:ascii="Times New Roman" w:eastAsia="標楷體" w:hAnsi="Times New Roman" w:cs="Times New Roman"/>
          <w:color w:val="000000" w:themeColor="text1"/>
          <w:sz w:val="26"/>
          <w:szCs w:val="26"/>
        </w:rPr>
        <w:t>。</w:t>
      </w:r>
    </w:p>
    <w:p w:rsidR="00BA30C6" w:rsidRPr="004A15C5" w:rsidRDefault="004A15C5" w:rsidP="004A15C5">
      <w:pPr>
        <w:pStyle w:val="Default"/>
        <w:spacing w:afterLines="20" w:after="72" w:line="420" w:lineRule="exact"/>
        <w:ind w:firstLine="480"/>
        <w:jc w:val="both"/>
        <w:rPr>
          <w:rFonts w:ascii="Times New Roman" w:eastAsia="標楷體" w:hAnsi="Times New Roman" w:cs="Times New Roman"/>
          <w:color w:val="000000" w:themeColor="text1"/>
          <w:sz w:val="26"/>
          <w:szCs w:val="26"/>
        </w:rPr>
      </w:pPr>
      <w:r w:rsidRPr="004A15C5">
        <w:rPr>
          <w:rFonts w:ascii="Times New Roman" w:eastAsia="標楷體" w:hAnsi="Times New Roman" w:cs="Times New Roman" w:hint="eastAsia"/>
          <w:color w:val="000000" w:themeColor="text1"/>
          <w:sz w:val="26"/>
          <w:szCs w:val="26"/>
        </w:rPr>
        <w:t>植物醫師制度為農委會推動</w:t>
      </w:r>
      <w:r w:rsidRPr="004A15C5">
        <w:rPr>
          <w:rFonts w:ascii="Times New Roman" w:eastAsia="標楷體" w:hAnsi="Times New Roman" w:cs="Times New Roman"/>
          <w:color w:val="000000" w:themeColor="text1"/>
          <w:sz w:val="26"/>
          <w:szCs w:val="26"/>
        </w:rPr>
        <w:t>的</w:t>
      </w:r>
      <w:r w:rsidRPr="004A15C5">
        <w:rPr>
          <w:rFonts w:ascii="Times New Roman" w:eastAsia="標楷體" w:hAnsi="Times New Roman" w:cs="Times New Roman" w:hint="eastAsia"/>
          <w:color w:val="000000" w:themeColor="text1"/>
          <w:sz w:val="26"/>
          <w:szCs w:val="26"/>
        </w:rPr>
        <w:t>國家政策</w:t>
      </w:r>
      <w:r w:rsidRPr="004A15C5">
        <w:rPr>
          <w:rFonts w:ascii="Times New Roman" w:eastAsia="標楷體" w:hAnsi="Times New Roman" w:cs="Times New Roman"/>
          <w:color w:val="000000" w:themeColor="text1"/>
          <w:sz w:val="26"/>
          <w:szCs w:val="26"/>
        </w:rPr>
        <w:t>，</w:t>
      </w:r>
      <w:r w:rsidRPr="004A15C5">
        <w:rPr>
          <w:rFonts w:ascii="Times New Roman" w:eastAsia="標楷體" w:hAnsi="Times New Roman" w:cs="Times New Roman" w:hint="eastAsia"/>
          <w:color w:val="000000" w:themeColor="text1"/>
          <w:sz w:val="26"/>
          <w:szCs w:val="26"/>
        </w:rPr>
        <w:t>107</w:t>
      </w:r>
      <w:r w:rsidRPr="004A15C5">
        <w:rPr>
          <w:rFonts w:ascii="Times New Roman" w:eastAsia="標楷體" w:hAnsi="Times New Roman" w:cs="Times New Roman" w:hint="eastAsia"/>
          <w:color w:val="000000" w:themeColor="text1"/>
          <w:sz w:val="26"/>
          <w:szCs w:val="26"/>
        </w:rPr>
        <w:t>年第六次全國農業會議</w:t>
      </w:r>
      <w:r w:rsidRPr="004A15C5">
        <w:rPr>
          <w:rFonts w:ascii="Times New Roman" w:eastAsia="標楷體" w:hAnsi="Times New Roman" w:cs="Times New Roman"/>
          <w:color w:val="000000" w:themeColor="text1"/>
          <w:sz w:val="26"/>
          <w:szCs w:val="26"/>
        </w:rPr>
        <w:t>提出建立植物醫生制度</w:t>
      </w:r>
      <w:r w:rsidRPr="004A15C5">
        <w:rPr>
          <w:rFonts w:ascii="Times New Roman" w:eastAsia="標楷體" w:hAnsi="Times New Roman" w:cs="Times New Roman" w:hint="eastAsia"/>
          <w:color w:val="000000" w:themeColor="text1"/>
          <w:sz w:val="26"/>
          <w:szCs w:val="26"/>
        </w:rPr>
        <w:t>，會議論及</w:t>
      </w:r>
      <w:r w:rsidRPr="004A15C5">
        <w:rPr>
          <w:rFonts w:ascii="Times New Roman" w:eastAsia="標楷體" w:hAnsi="Times New Roman" w:cs="Times New Roman"/>
          <w:color w:val="000000" w:themeColor="text1"/>
          <w:sz w:val="26"/>
          <w:szCs w:val="26"/>
        </w:rPr>
        <w:t>藥物是作為治療用途，因此農藥的使用也應該有醫生的指導，</w:t>
      </w:r>
      <w:r w:rsidRPr="004A15C5">
        <w:rPr>
          <w:rFonts w:ascii="Times New Roman" w:eastAsia="標楷體" w:hAnsi="Times New Roman" w:cs="Times New Roman" w:hint="eastAsia"/>
          <w:color w:val="000000" w:themeColor="text1"/>
          <w:sz w:val="26"/>
          <w:szCs w:val="26"/>
        </w:rPr>
        <w:t>為</w:t>
      </w:r>
      <w:r w:rsidRPr="004A15C5">
        <w:rPr>
          <w:rFonts w:ascii="Times New Roman" w:eastAsia="標楷體" w:hAnsi="Times New Roman" w:cs="Times New Roman"/>
          <w:color w:val="000000" w:themeColor="text1"/>
          <w:sz w:val="26"/>
          <w:szCs w:val="26"/>
        </w:rPr>
        <w:t>此，除了倡議許久的強化農業用藥流向管制、建構農藥分級管理制度、推動高風險農藥退場、執行</w:t>
      </w:r>
      <w:proofErr w:type="gramStart"/>
      <w:r w:rsidRPr="004A15C5">
        <w:rPr>
          <w:rFonts w:ascii="Times New Roman" w:eastAsia="標楷體" w:hAnsi="Times New Roman" w:cs="Times New Roman"/>
          <w:color w:val="000000" w:themeColor="text1"/>
          <w:sz w:val="26"/>
          <w:szCs w:val="26"/>
        </w:rPr>
        <w:t>農藥代噴機制</w:t>
      </w:r>
      <w:proofErr w:type="gramEnd"/>
      <w:r w:rsidRPr="004A15C5">
        <w:rPr>
          <w:rFonts w:ascii="Times New Roman" w:eastAsia="標楷體" w:hAnsi="Times New Roman" w:cs="Times New Roman"/>
          <w:color w:val="000000" w:themeColor="text1"/>
          <w:sz w:val="26"/>
          <w:szCs w:val="26"/>
        </w:rPr>
        <w:t>都要做到</w:t>
      </w:r>
      <w:proofErr w:type="gramStart"/>
      <w:r w:rsidRPr="004A15C5">
        <w:rPr>
          <w:rFonts w:ascii="Times New Roman" w:eastAsia="標楷體" w:hAnsi="Times New Roman" w:cs="Times New Roman"/>
          <w:color w:val="000000" w:themeColor="text1"/>
          <w:sz w:val="26"/>
          <w:szCs w:val="26"/>
        </w:rPr>
        <w:t>以外，</w:t>
      </w:r>
      <w:proofErr w:type="gramEnd"/>
      <w:r w:rsidRPr="004A15C5">
        <w:rPr>
          <w:rFonts w:ascii="Times New Roman" w:eastAsia="標楷體" w:hAnsi="Times New Roman" w:cs="Times New Roman"/>
          <w:color w:val="000000" w:themeColor="text1"/>
          <w:sz w:val="26"/>
          <w:szCs w:val="26"/>
        </w:rPr>
        <w:t>更要設立植物教學醫院，並正式推動植物醫師立法和植物醫師制度。</w:t>
      </w:r>
      <w:r w:rsidRPr="004A15C5">
        <w:rPr>
          <w:rFonts w:ascii="Times New Roman" w:eastAsia="標楷體" w:hAnsi="Times New Roman" w:cs="Times New Roman" w:hint="eastAsia"/>
          <w:color w:val="000000" w:themeColor="text1"/>
          <w:sz w:val="26"/>
          <w:szCs w:val="26"/>
        </w:rPr>
        <w:t>未來報考植物醫師</w:t>
      </w:r>
      <w:r w:rsidRPr="004A15C5">
        <w:rPr>
          <w:rFonts w:ascii="Times New Roman" w:eastAsia="標楷體" w:hAnsi="Times New Roman" w:cs="Times New Roman"/>
          <w:color w:val="000000" w:themeColor="text1"/>
          <w:sz w:val="26"/>
          <w:szCs w:val="26"/>
        </w:rPr>
        <w:t>資格</w:t>
      </w:r>
      <w:r w:rsidRPr="004A15C5">
        <w:rPr>
          <w:rFonts w:ascii="Times New Roman" w:eastAsia="標楷體" w:hAnsi="Times New Roman" w:cs="Times New Roman" w:hint="eastAsia"/>
          <w:color w:val="000000" w:themeColor="text1"/>
          <w:sz w:val="26"/>
          <w:szCs w:val="26"/>
        </w:rPr>
        <w:t>將規劃為農學院的</w:t>
      </w:r>
      <w:r w:rsidRPr="004A15C5">
        <w:rPr>
          <w:rFonts w:ascii="Times New Roman" w:eastAsia="標楷體" w:hAnsi="Times New Roman" w:cs="Times New Roman"/>
          <w:color w:val="000000" w:themeColor="text1"/>
          <w:sz w:val="26"/>
          <w:szCs w:val="26"/>
        </w:rPr>
        <w:t>學生，</w:t>
      </w:r>
      <w:r w:rsidRPr="004A15C5">
        <w:rPr>
          <w:rFonts w:ascii="Times New Roman" w:eastAsia="標楷體" w:hAnsi="Times New Roman" w:cs="Times New Roman" w:hint="eastAsia"/>
          <w:color w:val="000000" w:themeColor="text1"/>
          <w:sz w:val="26"/>
          <w:szCs w:val="26"/>
        </w:rPr>
        <w:t>為因應未來配合國家政策的執行</w:t>
      </w:r>
      <w:r w:rsidRPr="004A15C5">
        <w:rPr>
          <w:rFonts w:ascii="Times New Roman" w:eastAsia="標楷體" w:hAnsi="Times New Roman" w:cs="Times New Roman"/>
          <w:color w:val="000000" w:themeColor="text1"/>
          <w:sz w:val="26"/>
          <w:szCs w:val="26"/>
        </w:rPr>
        <w:t>，</w:t>
      </w:r>
      <w:r w:rsidRPr="004A15C5">
        <w:rPr>
          <w:rFonts w:ascii="Times New Roman" w:eastAsia="標楷體" w:hAnsi="Times New Roman" w:cs="Times New Roman" w:hint="eastAsia"/>
          <w:color w:val="000000" w:themeColor="text1"/>
          <w:sz w:val="26"/>
          <w:szCs w:val="26"/>
        </w:rPr>
        <w:t>同時</w:t>
      </w:r>
      <w:r w:rsidRPr="004A15C5">
        <w:rPr>
          <w:rFonts w:ascii="Times New Roman" w:eastAsia="標楷體" w:hAnsi="Times New Roman" w:cs="Times New Roman"/>
          <w:color w:val="000000" w:themeColor="text1"/>
          <w:sz w:val="26"/>
          <w:szCs w:val="26"/>
        </w:rPr>
        <w:t>培訓植物醫學人才</w:t>
      </w:r>
      <w:r w:rsidRPr="004A15C5">
        <w:rPr>
          <w:rFonts w:ascii="Times New Roman" w:eastAsia="標楷體" w:hAnsi="Times New Roman" w:cs="Times New Roman" w:hint="eastAsia"/>
          <w:color w:val="000000" w:themeColor="text1"/>
          <w:sz w:val="26"/>
          <w:szCs w:val="26"/>
        </w:rPr>
        <w:t>，</w:t>
      </w:r>
      <w:r w:rsidRPr="004A15C5">
        <w:rPr>
          <w:rFonts w:ascii="Times New Roman" w:eastAsia="標楷體" w:hAnsi="Times New Roman" w:cs="Times New Roman"/>
          <w:color w:val="000000" w:themeColor="text1"/>
          <w:sz w:val="26"/>
          <w:szCs w:val="26"/>
        </w:rPr>
        <w:t>提供未來一旦實施植物醫師制度，提供足夠人力需求</w:t>
      </w:r>
      <w:r w:rsidRPr="004A15C5">
        <w:rPr>
          <w:rFonts w:ascii="Times New Roman" w:eastAsia="標楷體" w:hAnsi="Times New Roman" w:cs="Times New Roman" w:hint="eastAsia"/>
          <w:color w:val="000000" w:themeColor="text1"/>
          <w:sz w:val="26"/>
          <w:szCs w:val="26"/>
        </w:rPr>
        <w:t>，先設置</w:t>
      </w:r>
      <w:r w:rsidRPr="004A15C5">
        <w:rPr>
          <w:rFonts w:ascii="Times New Roman" w:eastAsia="標楷體" w:hAnsi="Times New Roman" w:cs="Times New Roman"/>
          <w:color w:val="000000" w:themeColor="text1"/>
          <w:sz w:val="26"/>
          <w:szCs w:val="26"/>
        </w:rPr>
        <w:t>作物健康管理課程</w:t>
      </w:r>
      <w:r w:rsidRPr="004A15C5">
        <w:rPr>
          <w:rFonts w:ascii="Times New Roman" w:eastAsia="標楷體" w:hAnsi="Times New Roman" w:cs="Times New Roman" w:hint="eastAsia"/>
          <w:color w:val="000000" w:themeColor="text1"/>
          <w:sz w:val="26"/>
          <w:szCs w:val="26"/>
        </w:rPr>
        <w:t>，</w:t>
      </w:r>
      <w:r w:rsidRPr="004A15C5">
        <w:rPr>
          <w:rFonts w:ascii="Times New Roman" w:eastAsia="標楷體" w:hAnsi="Times New Roman" w:cs="Times New Roman"/>
          <w:color w:val="000000" w:themeColor="text1"/>
          <w:sz w:val="26"/>
          <w:szCs w:val="26"/>
        </w:rPr>
        <w:t>提供學生</w:t>
      </w:r>
      <w:r w:rsidRPr="004A15C5">
        <w:rPr>
          <w:rFonts w:ascii="Times New Roman" w:eastAsia="標楷體" w:hAnsi="Times New Roman" w:cs="Times New Roman" w:hint="eastAsia"/>
          <w:color w:val="000000" w:themeColor="text1"/>
          <w:sz w:val="26"/>
          <w:szCs w:val="26"/>
        </w:rPr>
        <w:t>學習</w:t>
      </w:r>
      <w:r w:rsidRPr="004A15C5">
        <w:rPr>
          <w:rFonts w:ascii="Times New Roman" w:eastAsia="標楷體" w:hAnsi="Times New Roman" w:cs="Times New Roman"/>
          <w:color w:val="000000" w:themeColor="text1"/>
          <w:sz w:val="26"/>
          <w:szCs w:val="26"/>
        </w:rPr>
        <w:t>植物健康管理的基礎智能。</w:t>
      </w:r>
    </w:p>
    <w:p w:rsidR="00BA30C6" w:rsidRPr="00C2753E" w:rsidRDefault="00BA30C6" w:rsidP="00DE62C6">
      <w:pPr>
        <w:shd w:val="clear" w:color="auto" w:fill="C0C0C0"/>
        <w:spacing w:line="420" w:lineRule="exact"/>
        <w:rPr>
          <w:rFonts w:eastAsia="標楷體"/>
          <w:b/>
          <w:sz w:val="28"/>
          <w:szCs w:val="28"/>
        </w:rPr>
      </w:pPr>
      <w:r w:rsidRPr="00C2753E">
        <w:rPr>
          <w:rFonts w:eastAsia="標楷體"/>
          <w:b/>
          <w:sz w:val="28"/>
          <w:szCs w:val="28"/>
        </w:rPr>
        <w:t>修業規定</w:t>
      </w:r>
    </w:p>
    <w:p w:rsidR="004A15C5" w:rsidRPr="002E3AED" w:rsidRDefault="001915D7" w:rsidP="001915D7">
      <w:pPr>
        <w:tabs>
          <w:tab w:val="left" w:pos="518"/>
        </w:tabs>
        <w:spacing w:beforeLines="20" w:before="72" w:line="420" w:lineRule="exact"/>
        <w:jc w:val="both"/>
        <w:rPr>
          <w:rFonts w:eastAsia="標楷體"/>
          <w:dstrike/>
          <w:color w:val="000000" w:themeColor="text1"/>
          <w:sz w:val="26"/>
          <w:szCs w:val="26"/>
        </w:rPr>
      </w:pPr>
      <w:r>
        <w:rPr>
          <w:rFonts w:eastAsia="標楷體"/>
          <w:color w:val="000000" w:themeColor="text1"/>
          <w:sz w:val="26"/>
          <w:szCs w:val="26"/>
        </w:rPr>
        <w:tab/>
      </w:r>
      <w:r w:rsidR="004A15C5" w:rsidRPr="002E3AED">
        <w:rPr>
          <w:rFonts w:eastAsia="標楷體"/>
          <w:color w:val="000000" w:themeColor="text1"/>
          <w:sz w:val="26"/>
          <w:szCs w:val="26"/>
        </w:rPr>
        <w:t>本校各系所之在學學生已修畢「生物學」</w:t>
      </w:r>
      <w:r w:rsidR="004A15C5" w:rsidRPr="002E3AED">
        <w:rPr>
          <w:rFonts w:eastAsia="標楷體" w:hint="eastAsia"/>
          <w:color w:val="000000" w:themeColor="text1"/>
          <w:sz w:val="26"/>
          <w:szCs w:val="26"/>
        </w:rPr>
        <w:t>(</w:t>
      </w:r>
      <w:r w:rsidR="004A15C5" w:rsidRPr="002E3AED">
        <w:rPr>
          <w:rFonts w:eastAsia="標楷體"/>
          <w:color w:val="000000" w:themeColor="text1"/>
          <w:sz w:val="26"/>
          <w:szCs w:val="26"/>
        </w:rPr>
        <w:t>或含實習</w:t>
      </w:r>
      <w:r w:rsidR="004A15C5" w:rsidRPr="002E3AED">
        <w:rPr>
          <w:rFonts w:eastAsia="標楷體" w:hint="eastAsia"/>
          <w:color w:val="000000" w:themeColor="text1"/>
          <w:sz w:val="26"/>
          <w:szCs w:val="26"/>
        </w:rPr>
        <w:t>)</w:t>
      </w:r>
      <w:r w:rsidR="004A15C5" w:rsidRPr="002E3AED">
        <w:rPr>
          <w:rFonts w:eastAsia="標楷體"/>
          <w:color w:val="000000" w:themeColor="text1"/>
          <w:sz w:val="26"/>
          <w:szCs w:val="26"/>
        </w:rPr>
        <w:t>或「植物學」</w:t>
      </w:r>
      <w:r w:rsidR="004A15C5" w:rsidRPr="002E3AED">
        <w:rPr>
          <w:rFonts w:eastAsia="標楷體" w:hint="eastAsia"/>
          <w:color w:val="000000" w:themeColor="text1"/>
          <w:sz w:val="26"/>
          <w:szCs w:val="26"/>
        </w:rPr>
        <w:t>(</w:t>
      </w:r>
      <w:r w:rsidR="004A15C5" w:rsidRPr="002E3AED">
        <w:rPr>
          <w:rFonts w:eastAsia="標楷體"/>
          <w:color w:val="000000" w:themeColor="text1"/>
          <w:sz w:val="26"/>
          <w:szCs w:val="26"/>
        </w:rPr>
        <w:t>或含實習</w:t>
      </w:r>
      <w:r w:rsidR="004A15C5" w:rsidRPr="002E3AED">
        <w:rPr>
          <w:rFonts w:eastAsia="標楷體" w:hint="eastAsia"/>
          <w:color w:val="000000" w:themeColor="text1"/>
          <w:sz w:val="26"/>
          <w:szCs w:val="26"/>
        </w:rPr>
        <w:t>)</w:t>
      </w:r>
      <w:r w:rsidR="004A15C5" w:rsidRPr="002E3AED">
        <w:rPr>
          <w:rFonts w:eastAsia="標楷體"/>
          <w:color w:val="000000" w:themeColor="text1"/>
          <w:sz w:val="26"/>
          <w:szCs w:val="26"/>
        </w:rPr>
        <w:t>(3</w:t>
      </w:r>
      <w:r w:rsidR="004A15C5" w:rsidRPr="002E3AED">
        <w:rPr>
          <w:rFonts w:eastAsia="標楷體"/>
          <w:color w:val="000000" w:themeColor="text1"/>
          <w:sz w:val="26"/>
          <w:szCs w:val="26"/>
        </w:rPr>
        <w:t>學分</w:t>
      </w:r>
      <w:r w:rsidR="004A15C5" w:rsidRPr="002E3AED">
        <w:rPr>
          <w:rFonts w:eastAsia="標楷體" w:hint="eastAsia"/>
          <w:color w:val="000000" w:themeColor="text1"/>
          <w:sz w:val="26"/>
          <w:szCs w:val="26"/>
        </w:rPr>
        <w:t>)</w:t>
      </w:r>
      <w:r w:rsidR="004A15C5" w:rsidRPr="002E3AED">
        <w:rPr>
          <w:rFonts w:eastAsia="標楷體"/>
          <w:color w:val="000000" w:themeColor="text1"/>
          <w:sz w:val="26"/>
          <w:szCs w:val="26"/>
        </w:rPr>
        <w:t>、普通化學</w:t>
      </w:r>
      <w:r w:rsidR="004A15C5" w:rsidRPr="002E3AED">
        <w:rPr>
          <w:rFonts w:eastAsia="標楷體" w:hint="eastAsia"/>
          <w:color w:val="000000" w:themeColor="text1"/>
          <w:sz w:val="26"/>
          <w:szCs w:val="26"/>
        </w:rPr>
        <w:t>(</w:t>
      </w:r>
      <w:r w:rsidR="004A15C5" w:rsidRPr="002E3AED">
        <w:rPr>
          <w:rFonts w:eastAsia="標楷體"/>
          <w:color w:val="000000" w:themeColor="text1"/>
          <w:sz w:val="26"/>
          <w:szCs w:val="26"/>
        </w:rPr>
        <w:t>含實習</w:t>
      </w:r>
      <w:r w:rsidR="004A15C5" w:rsidRPr="002E3AED">
        <w:rPr>
          <w:rFonts w:eastAsia="標楷體" w:hint="eastAsia"/>
          <w:color w:val="000000" w:themeColor="text1"/>
          <w:sz w:val="26"/>
          <w:szCs w:val="26"/>
        </w:rPr>
        <w:t>)</w:t>
      </w:r>
      <w:r w:rsidR="004A15C5" w:rsidRPr="002E3AED">
        <w:rPr>
          <w:rFonts w:eastAsia="標楷體"/>
          <w:color w:val="000000" w:themeColor="text1"/>
          <w:sz w:val="26"/>
          <w:szCs w:val="26"/>
        </w:rPr>
        <w:t>(3</w:t>
      </w:r>
      <w:r w:rsidR="004A15C5" w:rsidRPr="002E3AED">
        <w:rPr>
          <w:rFonts w:eastAsia="標楷體"/>
          <w:color w:val="000000" w:themeColor="text1"/>
          <w:sz w:val="26"/>
          <w:szCs w:val="26"/>
        </w:rPr>
        <w:t>學分</w:t>
      </w:r>
      <w:r w:rsidR="004A15C5" w:rsidRPr="002E3AED">
        <w:rPr>
          <w:rFonts w:eastAsia="標楷體"/>
          <w:color w:val="000000" w:themeColor="text1"/>
          <w:sz w:val="26"/>
          <w:szCs w:val="26"/>
        </w:rPr>
        <w:t>)</w:t>
      </w:r>
      <w:r w:rsidR="004A15C5" w:rsidRPr="002E3AED">
        <w:rPr>
          <w:rFonts w:eastAsia="標楷體"/>
          <w:color w:val="000000" w:themeColor="text1"/>
          <w:sz w:val="26"/>
          <w:szCs w:val="26"/>
        </w:rPr>
        <w:t>，得申請修習本學程。</w:t>
      </w:r>
    </w:p>
    <w:p w:rsidR="00D97CE2" w:rsidRPr="004A15C5" w:rsidRDefault="004A15C5" w:rsidP="001915D7">
      <w:pPr>
        <w:spacing w:afterLines="20" w:after="72" w:line="420" w:lineRule="exact"/>
        <w:ind w:firstLine="480"/>
        <w:jc w:val="both"/>
        <w:rPr>
          <w:rFonts w:eastAsia="標楷體"/>
          <w:color w:val="000000" w:themeColor="text1"/>
        </w:rPr>
      </w:pPr>
      <w:r w:rsidRPr="002E3AED">
        <w:rPr>
          <w:rFonts w:eastAsia="標楷體"/>
          <w:color w:val="000000" w:themeColor="text1"/>
          <w:sz w:val="26"/>
          <w:szCs w:val="26"/>
        </w:rPr>
        <w:t>申請修習本學程之學生，應通過本學程委員會之甄選，每年修課名額由本學程委員會共同決定。未通過甄選學生亦可修習本學程課程，惟各課程之修習以具有學程資格之學生為優先。各課程其它修習條件，依據授課教師要求訂定之。</w:t>
      </w:r>
    </w:p>
    <w:p w:rsidR="00BA30C6" w:rsidRPr="00C2753E" w:rsidRDefault="00BA30C6" w:rsidP="00DE62C6">
      <w:pPr>
        <w:shd w:val="clear" w:color="auto" w:fill="C0C0C0"/>
        <w:spacing w:line="420" w:lineRule="exact"/>
        <w:rPr>
          <w:rFonts w:eastAsia="標楷體"/>
          <w:b/>
          <w:sz w:val="28"/>
          <w:szCs w:val="28"/>
        </w:rPr>
      </w:pPr>
      <w:r w:rsidRPr="00C2753E">
        <w:rPr>
          <w:rFonts w:eastAsia="標楷體"/>
          <w:b/>
          <w:sz w:val="28"/>
          <w:szCs w:val="28"/>
        </w:rPr>
        <w:t>申請期間</w:t>
      </w:r>
    </w:p>
    <w:p w:rsidR="004A15C5" w:rsidRPr="00F11771" w:rsidRDefault="004A15C5" w:rsidP="004A15C5">
      <w:pPr>
        <w:spacing w:line="420" w:lineRule="exact"/>
        <w:jc w:val="both"/>
        <w:rPr>
          <w:rFonts w:eastAsia="標楷體"/>
          <w:sz w:val="26"/>
          <w:szCs w:val="26"/>
        </w:rPr>
      </w:pPr>
      <w:r w:rsidRPr="002E3AED">
        <w:rPr>
          <w:rFonts w:eastAsia="標楷體"/>
          <w:sz w:val="26"/>
          <w:szCs w:val="26"/>
        </w:rPr>
        <w:t>本學程學生之甄選，由</w:t>
      </w:r>
      <w:r w:rsidRPr="00F11771">
        <w:rPr>
          <w:rFonts w:eastAsia="標楷體"/>
          <w:sz w:val="26"/>
          <w:szCs w:val="26"/>
        </w:rPr>
        <w:t>本學程委員會負責審查，每學年分兩階段辦理：</w:t>
      </w:r>
    </w:p>
    <w:p w:rsidR="004A15C5" w:rsidRPr="00F11771" w:rsidRDefault="004A15C5" w:rsidP="004A15C5">
      <w:pPr>
        <w:pStyle w:val="Default"/>
        <w:spacing w:line="420" w:lineRule="exact"/>
        <w:rPr>
          <w:rFonts w:ascii="Times New Roman" w:eastAsia="標楷體" w:hAnsi="Times New Roman" w:cs="Times New Roman"/>
          <w:sz w:val="26"/>
          <w:szCs w:val="26"/>
        </w:rPr>
      </w:pPr>
      <w:r w:rsidRPr="00F11771">
        <w:rPr>
          <w:rFonts w:ascii="Times New Roman" w:eastAsia="標楷體" w:hAnsi="Times New Roman" w:cs="Times New Roman"/>
          <w:sz w:val="26"/>
          <w:szCs w:val="26"/>
        </w:rPr>
        <w:t>第一階段：每學年下學期</w:t>
      </w:r>
      <w:r w:rsidRPr="00F11771">
        <w:rPr>
          <w:rFonts w:ascii="Times New Roman" w:eastAsia="標楷體" w:hAnsi="Times New Roman" w:cs="Times New Roman"/>
          <w:sz w:val="26"/>
          <w:szCs w:val="26"/>
        </w:rPr>
        <w:t>5</w:t>
      </w:r>
      <w:r w:rsidRPr="00F11771">
        <w:rPr>
          <w:rFonts w:ascii="Times New Roman" w:eastAsia="標楷體" w:hAnsi="Times New Roman" w:cs="Times New Roman"/>
          <w:sz w:val="26"/>
          <w:szCs w:val="26"/>
        </w:rPr>
        <w:t>月</w:t>
      </w:r>
      <w:r w:rsidRPr="00F11771">
        <w:rPr>
          <w:rFonts w:ascii="Times New Roman" w:eastAsia="標楷體" w:hAnsi="Times New Roman" w:cs="Times New Roman"/>
          <w:sz w:val="26"/>
          <w:szCs w:val="26"/>
        </w:rPr>
        <w:t>1</w:t>
      </w:r>
      <w:r w:rsidRPr="00F11771">
        <w:rPr>
          <w:rFonts w:ascii="Times New Roman" w:eastAsia="標楷體" w:hAnsi="Times New Roman" w:cs="Times New Roman"/>
          <w:sz w:val="26"/>
          <w:szCs w:val="26"/>
        </w:rPr>
        <w:t>日至</w:t>
      </w:r>
      <w:r w:rsidRPr="00F11771">
        <w:rPr>
          <w:rFonts w:ascii="Times New Roman" w:eastAsia="標楷體" w:hAnsi="Times New Roman" w:cs="Times New Roman"/>
          <w:sz w:val="26"/>
          <w:szCs w:val="26"/>
        </w:rPr>
        <w:t>5</w:t>
      </w:r>
      <w:r w:rsidRPr="00F11771">
        <w:rPr>
          <w:rFonts w:ascii="Times New Roman" w:eastAsia="標楷體" w:hAnsi="Times New Roman" w:cs="Times New Roman"/>
          <w:sz w:val="26"/>
          <w:szCs w:val="26"/>
        </w:rPr>
        <w:t>月</w:t>
      </w:r>
      <w:r w:rsidRPr="00F11771">
        <w:rPr>
          <w:rFonts w:ascii="Times New Roman" w:eastAsia="標楷體" w:hAnsi="Times New Roman" w:cs="Times New Roman"/>
          <w:sz w:val="26"/>
          <w:szCs w:val="26"/>
        </w:rPr>
        <w:t>30</w:t>
      </w:r>
      <w:r w:rsidRPr="00F11771">
        <w:rPr>
          <w:rFonts w:ascii="Times New Roman" w:eastAsia="標楷體" w:hAnsi="Times New Roman" w:cs="Times New Roman"/>
          <w:sz w:val="26"/>
          <w:szCs w:val="26"/>
        </w:rPr>
        <w:t>日</w:t>
      </w:r>
    </w:p>
    <w:p w:rsidR="00BA30C6" w:rsidRPr="00F11771" w:rsidRDefault="004A15C5" w:rsidP="004A15C5">
      <w:pPr>
        <w:spacing w:afterLines="20" w:after="72" w:line="420" w:lineRule="exact"/>
        <w:rPr>
          <w:rFonts w:eastAsia="標楷體"/>
          <w:sz w:val="26"/>
          <w:szCs w:val="26"/>
        </w:rPr>
      </w:pPr>
      <w:r w:rsidRPr="00F11771">
        <w:rPr>
          <w:rFonts w:eastAsia="標楷體"/>
          <w:sz w:val="26"/>
          <w:szCs w:val="26"/>
        </w:rPr>
        <w:t>第二階段：每學年上學期第</w:t>
      </w:r>
      <w:r w:rsidRPr="00F11771">
        <w:rPr>
          <w:rFonts w:eastAsia="標楷體"/>
          <w:sz w:val="26"/>
          <w:szCs w:val="26"/>
        </w:rPr>
        <w:t>1</w:t>
      </w:r>
      <w:proofErr w:type="gramStart"/>
      <w:r w:rsidRPr="00F11771">
        <w:rPr>
          <w:rFonts w:eastAsia="標楷體"/>
          <w:sz w:val="26"/>
          <w:szCs w:val="26"/>
        </w:rPr>
        <w:t>週</w:t>
      </w:r>
      <w:proofErr w:type="gramEnd"/>
      <w:r w:rsidRPr="00F11771">
        <w:rPr>
          <w:rFonts w:eastAsia="標楷體"/>
          <w:sz w:val="26"/>
          <w:szCs w:val="26"/>
        </w:rPr>
        <w:t>至第</w:t>
      </w:r>
      <w:r w:rsidRPr="00F11771">
        <w:rPr>
          <w:rFonts w:eastAsia="標楷體"/>
          <w:sz w:val="26"/>
          <w:szCs w:val="26"/>
        </w:rPr>
        <w:t>3</w:t>
      </w:r>
      <w:proofErr w:type="gramStart"/>
      <w:r w:rsidRPr="00F11771">
        <w:rPr>
          <w:rFonts w:eastAsia="標楷體"/>
          <w:sz w:val="26"/>
          <w:szCs w:val="26"/>
        </w:rPr>
        <w:t>週</w:t>
      </w:r>
      <w:proofErr w:type="gramEnd"/>
      <w:r w:rsidRPr="00F11771">
        <w:rPr>
          <w:rFonts w:eastAsia="標楷體"/>
          <w:sz w:val="26"/>
          <w:szCs w:val="26"/>
        </w:rPr>
        <w:t>。</w:t>
      </w:r>
    </w:p>
    <w:p w:rsidR="00BA30C6" w:rsidRPr="00C2753E" w:rsidRDefault="00BA30C6" w:rsidP="00DE62C6">
      <w:pPr>
        <w:shd w:val="clear" w:color="auto" w:fill="C0C0C0"/>
        <w:spacing w:line="420" w:lineRule="exact"/>
        <w:rPr>
          <w:rFonts w:eastAsia="標楷體"/>
          <w:b/>
          <w:sz w:val="28"/>
          <w:szCs w:val="28"/>
        </w:rPr>
      </w:pPr>
      <w:r w:rsidRPr="00C2753E">
        <w:rPr>
          <w:rFonts w:eastAsia="標楷體"/>
          <w:b/>
          <w:sz w:val="28"/>
          <w:szCs w:val="28"/>
        </w:rPr>
        <w:lastRenderedPageBreak/>
        <w:t>學程連絡人</w:t>
      </w:r>
    </w:p>
    <w:p w:rsidR="00BA30C6" w:rsidRPr="00C2753E" w:rsidRDefault="002E3AED" w:rsidP="007839FA">
      <w:pPr>
        <w:spacing w:beforeLines="20" w:before="72" w:afterLines="20" w:after="72" w:line="420" w:lineRule="exact"/>
        <w:rPr>
          <w:rFonts w:eastAsia="標楷體"/>
          <w:sz w:val="26"/>
          <w:szCs w:val="26"/>
        </w:rPr>
      </w:pPr>
      <w:r>
        <w:rPr>
          <w:rFonts w:eastAsia="標楷體" w:hint="eastAsia"/>
          <w:sz w:val="26"/>
          <w:szCs w:val="26"/>
        </w:rPr>
        <w:t>植物醫學系</w:t>
      </w:r>
      <w:r>
        <w:rPr>
          <w:rFonts w:eastAsia="標楷體" w:hint="eastAsia"/>
          <w:sz w:val="26"/>
          <w:szCs w:val="26"/>
        </w:rPr>
        <w:t xml:space="preserve"> </w:t>
      </w:r>
      <w:r>
        <w:rPr>
          <w:rFonts w:eastAsia="標楷體" w:hint="eastAsia"/>
          <w:sz w:val="26"/>
          <w:szCs w:val="26"/>
        </w:rPr>
        <w:t>張光維先生</w:t>
      </w:r>
      <w:r w:rsidR="007A1C96" w:rsidRPr="00C2753E">
        <w:rPr>
          <w:rFonts w:eastAsia="標楷體"/>
          <w:sz w:val="26"/>
          <w:szCs w:val="26"/>
        </w:rPr>
        <w:t xml:space="preserve"> (05)2</w:t>
      </w:r>
      <w:r>
        <w:rPr>
          <w:rFonts w:eastAsia="標楷體"/>
          <w:sz w:val="26"/>
          <w:szCs w:val="26"/>
        </w:rPr>
        <w:t>71</w:t>
      </w:r>
      <w:r w:rsidR="007A1C96" w:rsidRPr="00C2753E">
        <w:rPr>
          <w:rFonts w:eastAsia="標楷體"/>
          <w:sz w:val="26"/>
          <w:szCs w:val="26"/>
        </w:rPr>
        <w:t>-</w:t>
      </w:r>
      <w:r>
        <w:rPr>
          <w:rFonts w:eastAsia="標楷體"/>
          <w:sz w:val="26"/>
          <w:szCs w:val="26"/>
        </w:rPr>
        <w:t>7450</w:t>
      </w:r>
    </w:p>
    <w:p w:rsidR="00BA30C6" w:rsidRPr="00C2753E" w:rsidRDefault="00BA30C6" w:rsidP="00DE62C6">
      <w:pPr>
        <w:shd w:val="clear" w:color="auto" w:fill="C0C0C0"/>
        <w:spacing w:line="420" w:lineRule="exact"/>
        <w:rPr>
          <w:rFonts w:eastAsia="標楷體"/>
          <w:b/>
          <w:sz w:val="28"/>
          <w:szCs w:val="28"/>
        </w:rPr>
      </w:pPr>
      <w:r w:rsidRPr="00C2753E">
        <w:rPr>
          <w:rFonts w:eastAsia="標楷體"/>
          <w:b/>
          <w:sz w:val="28"/>
          <w:szCs w:val="28"/>
        </w:rPr>
        <w:t>課程規劃</w:t>
      </w:r>
    </w:p>
    <w:p w:rsidR="00403A4B" w:rsidRPr="00403A4B" w:rsidRDefault="00403A4B" w:rsidP="00403A4B">
      <w:pPr>
        <w:spacing w:beforeLines="20" w:before="72" w:line="420" w:lineRule="exact"/>
        <w:ind w:left="208" w:hangingChars="80" w:hanging="208"/>
        <w:jc w:val="both"/>
        <w:rPr>
          <w:rFonts w:eastAsia="標楷體"/>
          <w:color w:val="000000" w:themeColor="text1"/>
          <w:sz w:val="26"/>
          <w:szCs w:val="26"/>
        </w:rPr>
      </w:pPr>
      <w:r w:rsidRPr="00403A4B">
        <w:rPr>
          <w:rFonts w:eastAsia="標楷體"/>
          <w:color w:val="000000" w:themeColor="text1"/>
          <w:sz w:val="26"/>
          <w:szCs w:val="26"/>
        </w:rPr>
        <w:t>1.</w:t>
      </w:r>
      <w:r w:rsidRPr="00403A4B">
        <w:rPr>
          <w:rFonts w:eastAsia="標楷體"/>
          <w:color w:val="000000" w:themeColor="text1"/>
          <w:sz w:val="26"/>
          <w:szCs w:val="26"/>
        </w:rPr>
        <w:t>本學程應修習至少</w:t>
      </w:r>
      <w:r w:rsidRPr="00403A4B">
        <w:rPr>
          <w:rFonts w:eastAsia="標楷體" w:hint="eastAsia"/>
          <w:color w:val="000000" w:themeColor="text1"/>
          <w:sz w:val="26"/>
          <w:szCs w:val="26"/>
        </w:rPr>
        <w:t>20</w:t>
      </w:r>
      <w:r w:rsidRPr="00403A4B">
        <w:rPr>
          <w:rFonts w:eastAsia="標楷體"/>
          <w:color w:val="000000" w:themeColor="text1"/>
          <w:sz w:val="26"/>
          <w:szCs w:val="26"/>
        </w:rPr>
        <w:t>學分，包括必修核心課程</w:t>
      </w:r>
      <w:r w:rsidRPr="00403A4B">
        <w:rPr>
          <w:rFonts w:eastAsia="標楷體" w:hint="eastAsia"/>
          <w:color w:val="000000" w:themeColor="text1"/>
          <w:sz w:val="26"/>
          <w:szCs w:val="26"/>
        </w:rPr>
        <w:t>9</w:t>
      </w:r>
      <w:r w:rsidRPr="00403A4B">
        <w:rPr>
          <w:rFonts w:eastAsia="標楷體"/>
          <w:color w:val="000000" w:themeColor="text1"/>
          <w:sz w:val="26"/>
          <w:szCs w:val="26"/>
        </w:rPr>
        <w:t>學分</w:t>
      </w:r>
      <w:r w:rsidR="00F11771">
        <w:rPr>
          <w:rFonts w:eastAsia="標楷體" w:hint="eastAsia"/>
          <w:color w:val="000000" w:themeColor="text1"/>
          <w:sz w:val="26"/>
          <w:szCs w:val="26"/>
        </w:rPr>
        <w:t>，</w:t>
      </w:r>
      <w:r w:rsidRPr="00403A4B">
        <w:rPr>
          <w:rFonts w:eastAsia="標楷體"/>
          <w:color w:val="000000" w:themeColor="text1"/>
          <w:sz w:val="26"/>
          <w:szCs w:val="26"/>
        </w:rPr>
        <w:t>專業選修課程至少</w:t>
      </w:r>
      <w:r w:rsidRPr="00403A4B">
        <w:rPr>
          <w:rFonts w:eastAsia="標楷體"/>
          <w:color w:val="000000" w:themeColor="text1"/>
          <w:sz w:val="26"/>
          <w:szCs w:val="26"/>
        </w:rPr>
        <w:t>11</w:t>
      </w:r>
      <w:r w:rsidRPr="00403A4B">
        <w:rPr>
          <w:rFonts w:eastAsia="標楷體"/>
          <w:color w:val="000000" w:themeColor="text1"/>
          <w:sz w:val="26"/>
          <w:szCs w:val="26"/>
        </w:rPr>
        <w:t>學分</w:t>
      </w:r>
      <w:r w:rsidR="00F11771">
        <w:rPr>
          <w:rFonts w:eastAsia="標楷體" w:hint="eastAsia"/>
          <w:color w:val="000000" w:themeColor="text1"/>
          <w:sz w:val="26"/>
          <w:szCs w:val="26"/>
        </w:rPr>
        <w:t>(</w:t>
      </w:r>
      <w:r w:rsidRPr="00403A4B">
        <w:rPr>
          <w:rFonts w:eastAsia="標楷體"/>
          <w:color w:val="000000" w:themeColor="text1"/>
          <w:sz w:val="26"/>
          <w:szCs w:val="26"/>
        </w:rPr>
        <w:t>每一領域至少</w:t>
      </w:r>
      <w:r w:rsidRPr="00403A4B">
        <w:rPr>
          <w:rFonts w:eastAsia="標楷體" w:hint="eastAsia"/>
          <w:color w:val="000000" w:themeColor="text1"/>
          <w:sz w:val="26"/>
          <w:szCs w:val="26"/>
        </w:rPr>
        <w:t>3</w:t>
      </w:r>
      <w:r w:rsidRPr="00403A4B">
        <w:rPr>
          <w:rFonts w:eastAsia="標楷體" w:hint="eastAsia"/>
          <w:color w:val="000000" w:themeColor="text1"/>
          <w:sz w:val="26"/>
          <w:szCs w:val="26"/>
        </w:rPr>
        <w:t>學分</w:t>
      </w:r>
      <w:r w:rsidR="00F11771">
        <w:rPr>
          <w:rFonts w:eastAsia="標楷體" w:hint="eastAsia"/>
          <w:color w:val="000000" w:themeColor="text1"/>
          <w:sz w:val="26"/>
          <w:szCs w:val="26"/>
        </w:rPr>
        <w:t>)</w:t>
      </w:r>
      <w:r w:rsidRPr="00403A4B">
        <w:rPr>
          <w:rFonts w:eastAsia="標楷體" w:hint="eastAsia"/>
          <w:color w:val="000000" w:themeColor="text1"/>
          <w:sz w:val="26"/>
          <w:szCs w:val="26"/>
        </w:rPr>
        <w:t>，各領域</w:t>
      </w:r>
      <w:r w:rsidRPr="00403A4B">
        <w:rPr>
          <w:rFonts w:eastAsia="標楷體"/>
          <w:color w:val="000000" w:themeColor="text1"/>
          <w:sz w:val="26"/>
          <w:szCs w:val="26"/>
        </w:rPr>
        <w:t>最多</w:t>
      </w:r>
      <w:proofErr w:type="gramStart"/>
      <w:r w:rsidRPr="00403A4B">
        <w:rPr>
          <w:rFonts w:eastAsia="標楷體"/>
          <w:color w:val="000000" w:themeColor="text1"/>
          <w:sz w:val="26"/>
          <w:szCs w:val="26"/>
        </w:rPr>
        <w:t>採</w:t>
      </w:r>
      <w:proofErr w:type="gramEnd"/>
      <w:r w:rsidRPr="00403A4B">
        <w:rPr>
          <w:rFonts w:eastAsia="標楷體"/>
          <w:color w:val="000000" w:themeColor="text1"/>
          <w:sz w:val="26"/>
          <w:szCs w:val="26"/>
        </w:rPr>
        <w:t>計之學分數如下表。</w:t>
      </w:r>
    </w:p>
    <w:p w:rsidR="0043530C" w:rsidRDefault="00403A4B" w:rsidP="00A0044D">
      <w:pPr>
        <w:widowControl/>
        <w:spacing w:afterLines="20" w:after="72" w:line="420" w:lineRule="exact"/>
        <w:ind w:left="208" w:hangingChars="80" w:hanging="208"/>
        <w:jc w:val="both"/>
        <w:rPr>
          <w:rFonts w:eastAsia="標楷體"/>
          <w:color w:val="000000" w:themeColor="text1"/>
          <w:sz w:val="26"/>
          <w:szCs w:val="26"/>
        </w:rPr>
      </w:pPr>
      <w:r w:rsidRPr="00403A4B">
        <w:rPr>
          <w:rFonts w:eastAsia="標楷體"/>
          <w:color w:val="000000" w:themeColor="text1"/>
          <w:sz w:val="26"/>
          <w:szCs w:val="26"/>
        </w:rPr>
        <w:t>2.</w:t>
      </w:r>
      <w:r w:rsidRPr="00403A4B">
        <w:rPr>
          <w:rFonts w:eastAsia="標楷體"/>
          <w:color w:val="000000" w:themeColor="text1"/>
          <w:sz w:val="26"/>
          <w:szCs w:val="26"/>
        </w:rPr>
        <w:t>修習本學程學生，其中至少應有</w:t>
      </w:r>
      <w:r w:rsidRPr="00403A4B">
        <w:rPr>
          <w:rFonts w:eastAsia="標楷體"/>
          <w:color w:val="000000" w:themeColor="text1"/>
          <w:sz w:val="26"/>
          <w:szCs w:val="26"/>
        </w:rPr>
        <w:t>10</w:t>
      </w:r>
      <w:r w:rsidRPr="00403A4B">
        <w:rPr>
          <w:rFonts w:eastAsia="標楷體"/>
          <w:color w:val="000000" w:themeColor="text1"/>
          <w:sz w:val="26"/>
          <w:szCs w:val="26"/>
        </w:rPr>
        <w:t>學分不屬於學生主修系、所、</w:t>
      </w:r>
      <w:proofErr w:type="gramStart"/>
      <w:r w:rsidRPr="00403A4B">
        <w:rPr>
          <w:rFonts w:eastAsia="標楷體"/>
          <w:color w:val="000000" w:themeColor="text1"/>
          <w:sz w:val="26"/>
          <w:szCs w:val="26"/>
        </w:rPr>
        <w:t>加修學</w:t>
      </w:r>
      <w:proofErr w:type="gramEnd"/>
      <w:r w:rsidRPr="00403A4B">
        <w:rPr>
          <w:rFonts w:eastAsia="標楷體"/>
          <w:color w:val="000000" w:themeColor="text1"/>
          <w:sz w:val="26"/>
          <w:szCs w:val="26"/>
        </w:rPr>
        <w:t>系、輔系或其他學程之必修科目。</w:t>
      </w:r>
    </w:p>
    <w:p w:rsidR="0043530C" w:rsidRPr="0043530C" w:rsidRDefault="0043530C" w:rsidP="0043530C">
      <w:pPr>
        <w:widowControl/>
        <w:spacing w:afterLines="20" w:after="72" w:line="420" w:lineRule="exact"/>
        <w:ind w:left="208" w:hangingChars="80" w:hanging="208"/>
        <w:jc w:val="center"/>
        <w:rPr>
          <w:rFonts w:eastAsia="標楷體"/>
          <w:color w:val="000000" w:themeColor="text1"/>
          <w:sz w:val="26"/>
          <w:szCs w:val="26"/>
        </w:rPr>
      </w:pPr>
      <w:r w:rsidRPr="0043530C">
        <w:rPr>
          <w:rFonts w:ascii="標楷體" w:eastAsia="標楷體" w:hAnsi="標楷體" w:cs="標楷體" w:hint="eastAsia"/>
          <w:color w:val="000000" w:themeColor="text1"/>
          <w:sz w:val="26"/>
          <w:szCs w:val="26"/>
        </w:rPr>
        <w:t>表</w:t>
      </w:r>
      <w:r w:rsidRPr="0043530C">
        <w:rPr>
          <w:rFonts w:eastAsia="標楷體"/>
          <w:color w:val="000000" w:themeColor="text1"/>
          <w:sz w:val="26"/>
          <w:szCs w:val="26"/>
        </w:rPr>
        <w:t>1</w:t>
      </w:r>
      <w:r w:rsidRPr="0043530C">
        <w:rPr>
          <w:rFonts w:ascii="標楷體" w:eastAsia="標楷體" w:hAnsi="標楷體" w:cs="標楷體" w:hint="eastAsia"/>
          <w:color w:val="000000" w:themeColor="text1"/>
          <w:sz w:val="26"/>
          <w:szCs w:val="26"/>
        </w:rPr>
        <w:t xml:space="preserve"> 「</w:t>
      </w:r>
      <w:r w:rsidRPr="0043530C">
        <w:rPr>
          <w:rFonts w:ascii="標楷體" w:eastAsia="標楷體" w:hAnsi="標楷體" w:hint="eastAsia"/>
          <w:color w:val="000000" w:themeColor="text1"/>
          <w:sz w:val="26"/>
          <w:szCs w:val="26"/>
        </w:rPr>
        <w:t>植物健康醫學</w:t>
      </w:r>
      <w:proofErr w:type="gramStart"/>
      <w:r w:rsidRPr="0043530C">
        <w:rPr>
          <w:rFonts w:ascii="標楷體" w:eastAsia="標楷體" w:hAnsi="標楷體" w:hint="eastAsia"/>
          <w:color w:val="000000" w:themeColor="text1"/>
          <w:sz w:val="26"/>
          <w:szCs w:val="26"/>
        </w:rPr>
        <w:t>學</w:t>
      </w:r>
      <w:proofErr w:type="gramEnd"/>
      <w:r w:rsidRPr="0043530C">
        <w:rPr>
          <w:rFonts w:ascii="標楷體" w:eastAsia="標楷體" w:hAnsi="標楷體" w:hint="eastAsia"/>
          <w:color w:val="000000" w:themeColor="text1"/>
          <w:sz w:val="26"/>
          <w:szCs w:val="26"/>
        </w:rPr>
        <w:t>程」跨領域學程</w:t>
      </w:r>
      <w:r w:rsidRPr="0043530C">
        <w:rPr>
          <w:rFonts w:eastAsia="標楷體" w:cs="標楷體" w:hint="eastAsia"/>
          <w:bCs/>
          <w:color w:val="000000" w:themeColor="text1"/>
          <w:sz w:val="26"/>
          <w:szCs w:val="26"/>
        </w:rPr>
        <w:t>課程要求</w:t>
      </w:r>
    </w:p>
    <w:tbl>
      <w:tblPr>
        <w:tblW w:w="96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02"/>
        <w:gridCol w:w="2693"/>
        <w:gridCol w:w="992"/>
        <w:gridCol w:w="2268"/>
        <w:gridCol w:w="1956"/>
      </w:tblGrid>
      <w:tr w:rsidR="00403A4B" w:rsidRPr="00811A47" w:rsidTr="006B18E6">
        <w:trPr>
          <w:trHeight w:val="685"/>
          <w:jc w:val="center"/>
        </w:trPr>
        <w:tc>
          <w:tcPr>
            <w:tcW w:w="1702" w:type="dxa"/>
            <w:vAlign w:val="center"/>
          </w:tcPr>
          <w:p w:rsidR="00403A4B" w:rsidRPr="00811A47" w:rsidRDefault="00403A4B" w:rsidP="00502293">
            <w:pPr>
              <w:jc w:val="center"/>
              <w:rPr>
                <w:rFonts w:eastAsia="標楷體"/>
                <w:b/>
              </w:rPr>
            </w:pPr>
            <w:r w:rsidRPr="00811A47">
              <w:rPr>
                <w:rFonts w:eastAsia="標楷體"/>
                <w:b/>
              </w:rPr>
              <w:t>課程類別</w:t>
            </w:r>
          </w:p>
        </w:tc>
        <w:tc>
          <w:tcPr>
            <w:tcW w:w="2693" w:type="dxa"/>
            <w:vAlign w:val="center"/>
          </w:tcPr>
          <w:p w:rsidR="00403A4B" w:rsidRPr="00811A47" w:rsidRDefault="00403A4B" w:rsidP="00502293">
            <w:pPr>
              <w:jc w:val="center"/>
              <w:rPr>
                <w:rFonts w:eastAsia="標楷體"/>
                <w:b/>
              </w:rPr>
            </w:pPr>
            <w:r w:rsidRPr="00811A47">
              <w:rPr>
                <w:rFonts w:eastAsia="標楷體"/>
                <w:b/>
              </w:rPr>
              <w:t>科目名稱</w:t>
            </w:r>
          </w:p>
        </w:tc>
        <w:tc>
          <w:tcPr>
            <w:tcW w:w="992" w:type="dxa"/>
            <w:vAlign w:val="center"/>
          </w:tcPr>
          <w:p w:rsidR="00403A4B" w:rsidRPr="00811A47" w:rsidRDefault="00403A4B" w:rsidP="00502293">
            <w:pPr>
              <w:jc w:val="center"/>
              <w:rPr>
                <w:rFonts w:eastAsia="標楷體"/>
                <w:b/>
              </w:rPr>
            </w:pPr>
            <w:r w:rsidRPr="00811A47">
              <w:rPr>
                <w:rFonts w:eastAsia="標楷體"/>
                <w:b/>
              </w:rPr>
              <w:t>學分</w:t>
            </w:r>
          </w:p>
        </w:tc>
        <w:tc>
          <w:tcPr>
            <w:tcW w:w="4224" w:type="dxa"/>
            <w:gridSpan w:val="2"/>
            <w:vAlign w:val="center"/>
          </w:tcPr>
          <w:p w:rsidR="00403A4B" w:rsidRPr="00811A47" w:rsidRDefault="00403A4B" w:rsidP="00502293">
            <w:pPr>
              <w:jc w:val="center"/>
              <w:rPr>
                <w:rFonts w:eastAsia="標楷體"/>
                <w:b/>
              </w:rPr>
            </w:pPr>
            <w:r w:rsidRPr="00811A47">
              <w:rPr>
                <w:rFonts w:eastAsia="標楷體"/>
                <w:b/>
              </w:rPr>
              <w:t>開課狀況</w:t>
            </w:r>
          </w:p>
        </w:tc>
      </w:tr>
      <w:tr w:rsidR="00403A4B" w:rsidRPr="00811A47" w:rsidTr="006B18E6">
        <w:trPr>
          <w:trHeight w:val="342"/>
          <w:jc w:val="center"/>
        </w:trPr>
        <w:tc>
          <w:tcPr>
            <w:tcW w:w="1702" w:type="dxa"/>
            <w:vMerge w:val="restart"/>
            <w:vAlign w:val="center"/>
          </w:tcPr>
          <w:p w:rsidR="00403A4B" w:rsidRPr="00A0044D" w:rsidRDefault="00403A4B" w:rsidP="00502293">
            <w:pPr>
              <w:jc w:val="center"/>
              <w:rPr>
                <w:rFonts w:eastAsia="標楷體"/>
                <w:b/>
                <w:color w:val="000000" w:themeColor="text1"/>
              </w:rPr>
            </w:pPr>
            <w:r w:rsidRPr="00A0044D">
              <w:rPr>
                <w:rFonts w:eastAsia="標楷體"/>
                <w:b/>
                <w:color w:val="000000" w:themeColor="text1"/>
              </w:rPr>
              <w:t>核心課程</w:t>
            </w:r>
          </w:p>
          <w:p w:rsidR="00403A4B" w:rsidRPr="00A0044D" w:rsidRDefault="00403A4B" w:rsidP="00502293">
            <w:pPr>
              <w:spacing w:line="360" w:lineRule="exact"/>
              <w:jc w:val="center"/>
              <w:rPr>
                <w:rFonts w:eastAsia="標楷體"/>
                <w:color w:val="000000" w:themeColor="text1"/>
              </w:rPr>
            </w:pPr>
            <w:r w:rsidRPr="00A0044D">
              <w:rPr>
                <w:rFonts w:eastAsia="標楷體"/>
                <w:color w:val="000000" w:themeColor="text1"/>
              </w:rPr>
              <w:t>(</w:t>
            </w:r>
            <w:r w:rsidRPr="00A0044D">
              <w:rPr>
                <w:rFonts w:eastAsia="標楷體"/>
                <w:color w:val="000000" w:themeColor="text1"/>
              </w:rPr>
              <w:t>共</w:t>
            </w:r>
            <w:r w:rsidRPr="00A0044D">
              <w:rPr>
                <w:rFonts w:eastAsia="標楷體" w:hint="eastAsia"/>
                <w:color w:val="000000" w:themeColor="text1"/>
              </w:rPr>
              <w:t>9</w:t>
            </w:r>
            <w:r w:rsidRPr="00A0044D">
              <w:rPr>
                <w:rFonts w:eastAsia="標楷體"/>
                <w:color w:val="000000" w:themeColor="text1"/>
              </w:rPr>
              <w:t>學分</w:t>
            </w:r>
            <w:r w:rsidRPr="00A0044D">
              <w:rPr>
                <w:rFonts w:eastAsia="標楷體"/>
                <w:color w:val="000000" w:themeColor="text1"/>
              </w:rPr>
              <w:t>)</w:t>
            </w:r>
          </w:p>
        </w:tc>
        <w:tc>
          <w:tcPr>
            <w:tcW w:w="2693" w:type="dxa"/>
            <w:vAlign w:val="center"/>
          </w:tcPr>
          <w:p w:rsidR="00403A4B" w:rsidRPr="00A0044D" w:rsidRDefault="00403A4B" w:rsidP="00502293">
            <w:pPr>
              <w:jc w:val="both"/>
              <w:rPr>
                <w:rFonts w:eastAsia="標楷體"/>
                <w:color w:val="000000" w:themeColor="text1"/>
              </w:rPr>
            </w:pPr>
            <w:r w:rsidRPr="00A0044D">
              <w:rPr>
                <w:rFonts w:eastAsia="標楷體" w:hint="eastAsia"/>
                <w:color w:val="000000" w:themeColor="text1"/>
              </w:rPr>
              <w:t>植物保護學</w:t>
            </w:r>
          </w:p>
        </w:tc>
        <w:tc>
          <w:tcPr>
            <w:tcW w:w="992" w:type="dxa"/>
            <w:vAlign w:val="center"/>
          </w:tcPr>
          <w:p w:rsidR="00403A4B" w:rsidRPr="00A0044D" w:rsidRDefault="00403A4B" w:rsidP="00502293">
            <w:pPr>
              <w:jc w:val="center"/>
              <w:rPr>
                <w:rFonts w:eastAsia="標楷體"/>
                <w:color w:val="000000" w:themeColor="text1"/>
              </w:rPr>
            </w:pPr>
            <w:r w:rsidRPr="00A0044D">
              <w:rPr>
                <w:rFonts w:eastAsia="標楷體" w:hint="eastAsia"/>
                <w:color w:val="000000" w:themeColor="text1"/>
              </w:rPr>
              <w:t>2</w:t>
            </w:r>
            <w:r w:rsidRPr="00A0044D">
              <w:rPr>
                <w:rFonts w:eastAsia="標楷體" w:hint="eastAsia"/>
                <w:color w:val="000000" w:themeColor="text1"/>
              </w:rPr>
              <w:t>學分</w:t>
            </w:r>
          </w:p>
        </w:tc>
        <w:tc>
          <w:tcPr>
            <w:tcW w:w="4224" w:type="dxa"/>
            <w:gridSpan w:val="2"/>
          </w:tcPr>
          <w:p w:rsidR="00403A4B" w:rsidRPr="00A0044D" w:rsidRDefault="00403A4B" w:rsidP="00502293">
            <w:pPr>
              <w:rPr>
                <w:rFonts w:eastAsia="標楷體"/>
                <w:color w:val="000000" w:themeColor="text1"/>
              </w:rPr>
            </w:pPr>
            <w:r w:rsidRPr="00A0044D">
              <w:rPr>
                <w:rFonts w:eastAsia="標楷體" w:hint="eastAsia"/>
                <w:color w:val="000000" w:themeColor="text1"/>
              </w:rPr>
              <w:t>園藝學</w:t>
            </w:r>
            <w:r w:rsidRPr="00A0044D">
              <w:rPr>
                <w:rFonts w:eastAsia="標楷體"/>
                <w:color w:val="000000" w:themeColor="text1"/>
              </w:rPr>
              <w:t>系</w:t>
            </w:r>
            <w:r w:rsidRPr="00A0044D">
              <w:rPr>
                <w:rFonts w:eastAsia="標楷體" w:hint="eastAsia"/>
                <w:color w:val="000000" w:themeColor="text1"/>
              </w:rPr>
              <w:t>二年級第一學期</w:t>
            </w:r>
          </w:p>
          <w:p w:rsidR="00403A4B" w:rsidRPr="00A0044D" w:rsidRDefault="00403A4B" w:rsidP="00502293">
            <w:pPr>
              <w:rPr>
                <w:rFonts w:eastAsia="標楷體"/>
                <w:color w:val="000000" w:themeColor="text1"/>
              </w:rPr>
            </w:pPr>
            <w:r w:rsidRPr="00A0044D">
              <w:rPr>
                <w:rFonts w:eastAsia="標楷體" w:hint="eastAsia"/>
                <w:color w:val="000000" w:themeColor="text1"/>
              </w:rPr>
              <w:t>農藝學系三年級第二學期</w:t>
            </w:r>
          </w:p>
        </w:tc>
      </w:tr>
      <w:tr w:rsidR="00403A4B" w:rsidRPr="00811A47" w:rsidTr="006B18E6">
        <w:trPr>
          <w:trHeight w:val="34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jc w:val="both"/>
              <w:rPr>
                <w:rFonts w:eastAsia="標楷體"/>
                <w:color w:val="000000" w:themeColor="text1"/>
              </w:rPr>
            </w:pPr>
            <w:r w:rsidRPr="00A0044D">
              <w:rPr>
                <w:rFonts w:eastAsia="標楷體" w:hint="eastAsia"/>
                <w:color w:val="000000" w:themeColor="text1"/>
              </w:rPr>
              <w:t>土壤與肥料</w:t>
            </w:r>
          </w:p>
          <w:p w:rsidR="00403A4B" w:rsidRPr="00A0044D" w:rsidRDefault="00403A4B" w:rsidP="00502293">
            <w:pPr>
              <w:jc w:val="both"/>
              <w:rPr>
                <w:rFonts w:eastAsia="標楷體"/>
                <w:color w:val="000000" w:themeColor="text1"/>
              </w:rPr>
            </w:pPr>
            <w:r w:rsidRPr="00A0044D">
              <w:rPr>
                <w:rFonts w:eastAsia="標楷體" w:hint="eastAsia"/>
                <w:color w:val="000000" w:themeColor="text1"/>
              </w:rPr>
              <w:t>(</w:t>
            </w:r>
            <w:r w:rsidRPr="00A0044D">
              <w:rPr>
                <w:rFonts w:eastAsia="標楷體" w:hint="eastAsia"/>
                <w:color w:val="000000" w:themeColor="text1"/>
              </w:rPr>
              <w:t>或土壤肥力管理</w:t>
            </w:r>
            <w:r w:rsidRPr="00A0044D">
              <w:rPr>
                <w:rFonts w:eastAsia="標楷體" w:hint="eastAsia"/>
                <w:color w:val="000000" w:themeColor="text1"/>
              </w:rPr>
              <w:t>)</w:t>
            </w:r>
          </w:p>
          <w:p w:rsidR="00403A4B" w:rsidRPr="00A0044D" w:rsidRDefault="00403A4B" w:rsidP="00502293">
            <w:pPr>
              <w:jc w:val="both"/>
              <w:rPr>
                <w:rFonts w:eastAsia="標楷體"/>
                <w:color w:val="000000" w:themeColor="text1"/>
              </w:rPr>
            </w:pPr>
            <w:r w:rsidRPr="00A0044D">
              <w:rPr>
                <w:rFonts w:eastAsia="標楷體" w:hint="eastAsia"/>
                <w:color w:val="000000" w:themeColor="text1"/>
              </w:rPr>
              <w:t>(</w:t>
            </w:r>
            <w:r w:rsidRPr="00A0044D">
              <w:rPr>
                <w:rFonts w:eastAsia="標楷體" w:hint="eastAsia"/>
                <w:color w:val="000000" w:themeColor="text1"/>
              </w:rPr>
              <w:t>或土壤肥料學</w:t>
            </w:r>
            <w:r w:rsidRPr="00A0044D">
              <w:rPr>
                <w:rFonts w:eastAsia="標楷體" w:hint="eastAsia"/>
                <w:color w:val="000000" w:themeColor="text1"/>
              </w:rPr>
              <w:t>)</w:t>
            </w:r>
          </w:p>
        </w:tc>
        <w:tc>
          <w:tcPr>
            <w:tcW w:w="992" w:type="dxa"/>
            <w:vAlign w:val="center"/>
          </w:tcPr>
          <w:p w:rsidR="00403A4B" w:rsidRPr="00A0044D" w:rsidRDefault="00403A4B" w:rsidP="00502293">
            <w:pPr>
              <w:jc w:val="center"/>
              <w:rPr>
                <w:rFonts w:eastAsia="標楷體"/>
                <w:color w:val="000000" w:themeColor="text1"/>
              </w:rPr>
            </w:pPr>
            <w:r w:rsidRPr="00A0044D">
              <w:rPr>
                <w:rFonts w:eastAsia="標楷體" w:hint="eastAsia"/>
                <w:color w:val="000000" w:themeColor="text1"/>
              </w:rPr>
              <w:t>3</w:t>
            </w:r>
            <w:r w:rsidRPr="00A0044D">
              <w:rPr>
                <w:rFonts w:eastAsia="標楷體" w:hint="eastAsia"/>
                <w:color w:val="000000" w:themeColor="text1"/>
              </w:rPr>
              <w:t>學分</w:t>
            </w:r>
          </w:p>
        </w:tc>
        <w:tc>
          <w:tcPr>
            <w:tcW w:w="4224" w:type="dxa"/>
            <w:gridSpan w:val="2"/>
          </w:tcPr>
          <w:p w:rsidR="00403A4B" w:rsidRPr="00A0044D" w:rsidRDefault="00403A4B" w:rsidP="00502293">
            <w:pPr>
              <w:rPr>
                <w:rFonts w:eastAsia="標楷體"/>
                <w:color w:val="000000" w:themeColor="text1"/>
              </w:rPr>
            </w:pPr>
            <w:r w:rsidRPr="00A0044D">
              <w:rPr>
                <w:rFonts w:eastAsia="標楷體" w:hint="eastAsia"/>
                <w:color w:val="000000" w:themeColor="text1"/>
              </w:rPr>
              <w:t>植物醫學</w:t>
            </w:r>
            <w:r w:rsidRPr="00A0044D">
              <w:rPr>
                <w:rFonts w:eastAsia="標楷體"/>
                <w:color w:val="000000" w:themeColor="text1"/>
              </w:rPr>
              <w:t>系</w:t>
            </w:r>
            <w:r w:rsidRPr="00A0044D">
              <w:rPr>
                <w:rFonts w:eastAsia="標楷體" w:hint="eastAsia"/>
                <w:color w:val="000000" w:themeColor="text1"/>
              </w:rPr>
              <w:t>二年級第二學期</w:t>
            </w:r>
          </w:p>
          <w:p w:rsidR="00403A4B" w:rsidRPr="00A0044D" w:rsidRDefault="00403A4B" w:rsidP="00502293">
            <w:pPr>
              <w:rPr>
                <w:rFonts w:eastAsia="標楷體"/>
                <w:color w:val="000000" w:themeColor="text1"/>
              </w:rPr>
            </w:pPr>
            <w:r w:rsidRPr="00A0044D">
              <w:rPr>
                <w:rFonts w:eastAsia="標楷體" w:hint="eastAsia"/>
                <w:color w:val="000000" w:themeColor="text1"/>
              </w:rPr>
              <w:t>農藝學系三年級第二學期</w:t>
            </w:r>
          </w:p>
          <w:p w:rsidR="00403A4B" w:rsidRPr="00A0044D" w:rsidRDefault="00403A4B" w:rsidP="00502293">
            <w:pPr>
              <w:rPr>
                <w:rFonts w:eastAsia="標楷體"/>
                <w:color w:val="000000" w:themeColor="text1"/>
              </w:rPr>
            </w:pPr>
            <w:r w:rsidRPr="00A0044D">
              <w:rPr>
                <w:rFonts w:eastAsia="標楷體" w:hint="eastAsia"/>
                <w:color w:val="000000" w:themeColor="text1"/>
              </w:rPr>
              <w:t>園藝學系二年級第一學期</w:t>
            </w:r>
          </w:p>
        </w:tc>
      </w:tr>
      <w:tr w:rsidR="00403A4B" w:rsidRPr="00811A47" w:rsidTr="006B18E6">
        <w:trPr>
          <w:trHeight w:val="34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tcPr>
          <w:p w:rsidR="00403A4B" w:rsidRPr="00A0044D" w:rsidRDefault="00403A4B" w:rsidP="00502293">
            <w:pPr>
              <w:jc w:val="both"/>
              <w:rPr>
                <w:rFonts w:eastAsia="標楷體"/>
                <w:color w:val="000000" w:themeColor="text1"/>
              </w:rPr>
            </w:pPr>
            <w:r w:rsidRPr="00A0044D">
              <w:rPr>
                <w:rFonts w:eastAsia="標楷體" w:hint="eastAsia"/>
                <w:color w:val="000000" w:themeColor="text1"/>
              </w:rPr>
              <w:t>植物病理學</w:t>
            </w:r>
            <w:r w:rsidRPr="00A0044D">
              <w:rPr>
                <w:rFonts w:eastAsia="標楷體" w:hint="eastAsia"/>
                <w:color w:val="000000" w:themeColor="text1"/>
              </w:rPr>
              <w:t>(I)</w:t>
            </w:r>
          </w:p>
        </w:tc>
        <w:tc>
          <w:tcPr>
            <w:tcW w:w="992" w:type="dxa"/>
            <w:vAlign w:val="center"/>
          </w:tcPr>
          <w:p w:rsidR="00403A4B" w:rsidRPr="00A0044D" w:rsidRDefault="00403A4B" w:rsidP="00502293">
            <w:pPr>
              <w:jc w:val="center"/>
              <w:rPr>
                <w:rFonts w:eastAsia="標楷體"/>
                <w:color w:val="000000" w:themeColor="text1"/>
              </w:rPr>
            </w:pPr>
            <w:r w:rsidRPr="00A0044D">
              <w:rPr>
                <w:rFonts w:eastAsia="標楷體" w:hint="eastAsia"/>
                <w:color w:val="000000" w:themeColor="text1"/>
              </w:rPr>
              <w:t>2</w:t>
            </w:r>
            <w:r w:rsidRPr="00A0044D">
              <w:rPr>
                <w:rFonts w:eastAsia="標楷體"/>
                <w:color w:val="000000" w:themeColor="text1"/>
              </w:rPr>
              <w:t>學分</w:t>
            </w:r>
          </w:p>
        </w:tc>
        <w:tc>
          <w:tcPr>
            <w:tcW w:w="4224" w:type="dxa"/>
            <w:gridSpan w:val="2"/>
            <w:vAlign w:val="center"/>
          </w:tcPr>
          <w:p w:rsidR="00403A4B" w:rsidRPr="00A0044D" w:rsidRDefault="00403A4B" w:rsidP="00502293">
            <w:pPr>
              <w:jc w:val="both"/>
              <w:rPr>
                <w:rFonts w:eastAsia="標楷體"/>
                <w:color w:val="000000" w:themeColor="text1"/>
              </w:rPr>
            </w:pPr>
            <w:r w:rsidRPr="00A0044D">
              <w:rPr>
                <w:rFonts w:eastAsia="標楷體" w:hint="eastAsia"/>
                <w:color w:val="000000" w:themeColor="text1"/>
              </w:rPr>
              <w:t>植物醫學</w:t>
            </w:r>
            <w:r w:rsidRPr="00A0044D">
              <w:rPr>
                <w:rFonts w:eastAsia="標楷體"/>
                <w:color w:val="000000" w:themeColor="text1"/>
              </w:rPr>
              <w:t>系</w:t>
            </w:r>
            <w:r w:rsidRPr="00A0044D">
              <w:rPr>
                <w:rFonts w:eastAsia="標楷體" w:hint="eastAsia"/>
                <w:color w:val="000000" w:themeColor="text1"/>
              </w:rPr>
              <w:t>三年級第一學期</w:t>
            </w:r>
          </w:p>
        </w:tc>
      </w:tr>
      <w:tr w:rsidR="00403A4B" w:rsidRPr="00811A47" w:rsidTr="006B18E6">
        <w:trPr>
          <w:trHeight w:val="34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tcPr>
          <w:p w:rsidR="00403A4B" w:rsidRPr="00A0044D" w:rsidRDefault="00403A4B" w:rsidP="00502293">
            <w:pPr>
              <w:jc w:val="both"/>
              <w:rPr>
                <w:rFonts w:eastAsia="標楷體"/>
                <w:color w:val="000000" w:themeColor="text1"/>
              </w:rPr>
            </w:pPr>
            <w:r w:rsidRPr="00A0044D">
              <w:rPr>
                <w:rFonts w:eastAsia="標楷體" w:hint="eastAsia"/>
                <w:color w:val="000000" w:themeColor="text1"/>
              </w:rPr>
              <w:t>經濟昆蟲學</w:t>
            </w:r>
            <w:r w:rsidRPr="00A0044D">
              <w:rPr>
                <w:rFonts w:eastAsia="標楷體" w:hint="eastAsia"/>
                <w:color w:val="000000" w:themeColor="text1"/>
              </w:rPr>
              <w:t>(I)</w:t>
            </w:r>
          </w:p>
        </w:tc>
        <w:tc>
          <w:tcPr>
            <w:tcW w:w="992" w:type="dxa"/>
            <w:vAlign w:val="center"/>
          </w:tcPr>
          <w:p w:rsidR="00403A4B" w:rsidRPr="00A0044D" w:rsidRDefault="00403A4B" w:rsidP="00502293">
            <w:pPr>
              <w:jc w:val="center"/>
              <w:rPr>
                <w:rFonts w:eastAsia="標楷體"/>
                <w:color w:val="000000" w:themeColor="text1"/>
              </w:rPr>
            </w:pPr>
            <w:r w:rsidRPr="00A0044D">
              <w:rPr>
                <w:rFonts w:eastAsia="標楷體" w:hint="eastAsia"/>
                <w:color w:val="000000" w:themeColor="text1"/>
              </w:rPr>
              <w:t>2</w:t>
            </w:r>
            <w:r w:rsidRPr="00A0044D">
              <w:rPr>
                <w:rFonts w:eastAsia="標楷體"/>
                <w:color w:val="000000" w:themeColor="text1"/>
              </w:rPr>
              <w:t>學分</w:t>
            </w:r>
          </w:p>
        </w:tc>
        <w:tc>
          <w:tcPr>
            <w:tcW w:w="4224" w:type="dxa"/>
            <w:gridSpan w:val="2"/>
            <w:vAlign w:val="center"/>
          </w:tcPr>
          <w:p w:rsidR="00403A4B" w:rsidRPr="00A0044D" w:rsidRDefault="00403A4B" w:rsidP="00502293">
            <w:pPr>
              <w:jc w:val="both"/>
              <w:rPr>
                <w:rFonts w:eastAsia="標楷體"/>
                <w:color w:val="000000" w:themeColor="text1"/>
              </w:rPr>
            </w:pPr>
            <w:r w:rsidRPr="00A0044D">
              <w:rPr>
                <w:rFonts w:eastAsia="標楷體" w:hint="eastAsia"/>
                <w:color w:val="000000" w:themeColor="text1"/>
              </w:rPr>
              <w:t>植物醫學</w:t>
            </w:r>
            <w:r w:rsidRPr="00A0044D">
              <w:rPr>
                <w:rFonts w:eastAsia="標楷體"/>
                <w:color w:val="000000" w:themeColor="text1"/>
              </w:rPr>
              <w:t>系</w:t>
            </w:r>
            <w:r w:rsidRPr="00A0044D">
              <w:rPr>
                <w:rFonts w:eastAsia="標楷體" w:hint="eastAsia"/>
                <w:color w:val="000000" w:themeColor="text1"/>
              </w:rPr>
              <w:t>三年級第一學期</w:t>
            </w:r>
          </w:p>
        </w:tc>
      </w:tr>
      <w:tr w:rsidR="00403A4B" w:rsidRPr="00811A47" w:rsidTr="006B18E6">
        <w:trPr>
          <w:trHeight w:val="312"/>
          <w:jc w:val="center"/>
        </w:trPr>
        <w:tc>
          <w:tcPr>
            <w:tcW w:w="1702" w:type="dxa"/>
            <w:vAlign w:val="center"/>
          </w:tcPr>
          <w:p w:rsidR="00403A4B" w:rsidRPr="00A0044D" w:rsidRDefault="00403A4B" w:rsidP="00502293">
            <w:pPr>
              <w:jc w:val="center"/>
              <w:rPr>
                <w:rFonts w:eastAsia="標楷體"/>
                <w:b/>
                <w:color w:val="000000" w:themeColor="text1"/>
              </w:rPr>
            </w:pPr>
            <w:r w:rsidRPr="00A0044D">
              <w:rPr>
                <w:rFonts w:eastAsia="標楷體"/>
                <w:b/>
                <w:color w:val="000000" w:themeColor="text1"/>
              </w:rPr>
              <w:t>選修課程</w:t>
            </w:r>
            <w:r w:rsidRPr="00A0044D">
              <w:rPr>
                <w:rFonts w:eastAsia="標楷體" w:hint="eastAsia"/>
                <w:color w:val="000000" w:themeColor="text1"/>
              </w:rPr>
              <w:t>*</w:t>
            </w:r>
          </w:p>
          <w:p w:rsidR="00403A4B" w:rsidRPr="00A0044D" w:rsidRDefault="00403A4B" w:rsidP="00502293">
            <w:pPr>
              <w:jc w:val="center"/>
              <w:rPr>
                <w:rFonts w:eastAsia="標楷體"/>
                <w:color w:val="000000" w:themeColor="text1"/>
              </w:rPr>
            </w:pPr>
            <w:r w:rsidRPr="00A0044D">
              <w:rPr>
                <w:rFonts w:eastAsia="標楷體"/>
                <w:color w:val="000000" w:themeColor="text1"/>
              </w:rPr>
              <w:t>(</w:t>
            </w:r>
            <w:proofErr w:type="gramStart"/>
            <w:r w:rsidRPr="00A0044D">
              <w:rPr>
                <w:rFonts w:eastAsia="標楷體"/>
                <w:color w:val="000000" w:themeColor="text1"/>
              </w:rPr>
              <w:t>採</w:t>
            </w:r>
            <w:proofErr w:type="gramEnd"/>
            <w:r w:rsidRPr="00A0044D">
              <w:rPr>
                <w:rFonts w:eastAsia="標楷體"/>
                <w:color w:val="000000" w:themeColor="text1"/>
              </w:rPr>
              <w:t>計</w:t>
            </w:r>
            <w:r w:rsidRPr="00A0044D">
              <w:rPr>
                <w:rFonts w:eastAsia="標楷體"/>
                <w:color w:val="000000" w:themeColor="text1"/>
              </w:rPr>
              <w:t>11</w:t>
            </w:r>
            <w:r w:rsidRPr="00A0044D">
              <w:rPr>
                <w:rFonts w:eastAsia="標楷體"/>
                <w:color w:val="000000" w:themeColor="text1"/>
              </w:rPr>
              <w:t>學分</w:t>
            </w:r>
            <w:r w:rsidRPr="00A0044D">
              <w:rPr>
                <w:rFonts w:eastAsia="標楷體"/>
                <w:color w:val="000000" w:themeColor="text1"/>
              </w:rPr>
              <w:t>)</w:t>
            </w:r>
          </w:p>
        </w:tc>
        <w:tc>
          <w:tcPr>
            <w:tcW w:w="2693" w:type="dxa"/>
            <w:vAlign w:val="center"/>
          </w:tcPr>
          <w:p w:rsidR="00403A4B" w:rsidRPr="00A0044D" w:rsidRDefault="00403A4B" w:rsidP="00502293">
            <w:pPr>
              <w:jc w:val="center"/>
              <w:rPr>
                <w:rFonts w:eastAsia="標楷體"/>
                <w:b/>
                <w:color w:val="000000" w:themeColor="text1"/>
              </w:rPr>
            </w:pPr>
            <w:r w:rsidRPr="00A0044D">
              <w:rPr>
                <w:rFonts w:eastAsia="標楷體"/>
                <w:b/>
                <w:color w:val="000000" w:themeColor="text1"/>
              </w:rPr>
              <w:t>科目名稱</w:t>
            </w:r>
          </w:p>
        </w:tc>
        <w:tc>
          <w:tcPr>
            <w:tcW w:w="992" w:type="dxa"/>
            <w:vAlign w:val="center"/>
          </w:tcPr>
          <w:p w:rsidR="00403A4B" w:rsidRPr="00A0044D" w:rsidRDefault="00403A4B" w:rsidP="00502293">
            <w:pPr>
              <w:jc w:val="center"/>
              <w:rPr>
                <w:rFonts w:eastAsia="標楷體"/>
                <w:b/>
                <w:color w:val="000000" w:themeColor="text1"/>
              </w:rPr>
            </w:pPr>
            <w:r w:rsidRPr="00A0044D">
              <w:rPr>
                <w:rFonts w:eastAsia="標楷體"/>
                <w:b/>
                <w:color w:val="000000" w:themeColor="text1"/>
              </w:rPr>
              <w:t>學分</w:t>
            </w:r>
          </w:p>
        </w:tc>
        <w:tc>
          <w:tcPr>
            <w:tcW w:w="4224" w:type="dxa"/>
            <w:gridSpan w:val="2"/>
            <w:vAlign w:val="center"/>
          </w:tcPr>
          <w:p w:rsidR="00403A4B" w:rsidRPr="00A0044D" w:rsidRDefault="00403A4B" w:rsidP="00502293">
            <w:pPr>
              <w:jc w:val="center"/>
              <w:rPr>
                <w:rFonts w:eastAsia="標楷體"/>
                <w:b/>
                <w:color w:val="000000" w:themeColor="text1"/>
              </w:rPr>
            </w:pPr>
            <w:r w:rsidRPr="00A0044D">
              <w:rPr>
                <w:rFonts w:eastAsia="標楷體"/>
                <w:b/>
                <w:color w:val="000000" w:themeColor="text1"/>
              </w:rPr>
              <w:t>開課狀況</w:t>
            </w:r>
          </w:p>
        </w:tc>
      </w:tr>
      <w:tr w:rsidR="00403A4B" w:rsidRPr="00811A47" w:rsidTr="006B18E6">
        <w:trPr>
          <w:trHeight w:val="312"/>
          <w:jc w:val="center"/>
        </w:trPr>
        <w:tc>
          <w:tcPr>
            <w:tcW w:w="1702" w:type="dxa"/>
            <w:vMerge w:val="restart"/>
            <w:vAlign w:val="center"/>
          </w:tcPr>
          <w:p w:rsidR="00403A4B" w:rsidRPr="00A0044D" w:rsidRDefault="00403A4B" w:rsidP="00502293">
            <w:pPr>
              <w:spacing w:line="360" w:lineRule="exact"/>
              <w:jc w:val="center"/>
              <w:rPr>
                <w:rFonts w:eastAsia="標楷體"/>
                <w:color w:val="000000" w:themeColor="text1"/>
              </w:rPr>
            </w:pPr>
            <w:r w:rsidRPr="00A0044D">
              <w:rPr>
                <w:rFonts w:eastAsia="標楷體" w:hint="eastAsia"/>
                <w:color w:val="000000" w:themeColor="text1"/>
              </w:rPr>
              <w:t>植物保護</w:t>
            </w:r>
            <w:r w:rsidRPr="00A0044D">
              <w:rPr>
                <w:rFonts w:eastAsia="標楷體"/>
                <w:color w:val="000000" w:themeColor="text1"/>
              </w:rPr>
              <w:t>領域</w:t>
            </w:r>
          </w:p>
          <w:p w:rsidR="00403A4B" w:rsidRPr="00A0044D" w:rsidRDefault="00403A4B" w:rsidP="00502293">
            <w:pPr>
              <w:spacing w:line="360" w:lineRule="exact"/>
              <w:jc w:val="center"/>
              <w:rPr>
                <w:rFonts w:eastAsia="標楷體"/>
                <w:color w:val="000000" w:themeColor="text1"/>
              </w:rPr>
            </w:pPr>
            <w:r w:rsidRPr="00A0044D">
              <w:rPr>
                <w:rFonts w:eastAsia="標楷體" w:hint="eastAsia"/>
                <w:color w:val="000000" w:themeColor="text1"/>
              </w:rPr>
              <w:t>(</w:t>
            </w:r>
            <w:r w:rsidRPr="00A0044D">
              <w:rPr>
                <w:rFonts w:eastAsia="標楷體" w:hint="eastAsia"/>
                <w:color w:val="000000" w:themeColor="text1"/>
              </w:rPr>
              <w:t>至多</w:t>
            </w:r>
            <w:proofErr w:type="gramStart"/>
            <w:r w:rsidRPr="00A0044D">
              <w:rPr>
                <w:rFonts w:eastAsia="標楷體" w:hint="eastAsia"/>
                <w:color w:val="000000" w:themeColor="text1"/>
              </w:rPr>
              <w:t>採</w:t>
            </w:r>
            <w:proofErr w:type="gramEnd"/>
            <w:r w:rsidRPr="00A0044D">
              <w:rPr>
                <w:rFonts w:eastAsia="標楷體" w:hint="eastAsia"/>
                <w:color w:val="000000" w:themeColor="text1"/>
              </w:rPr>
              <w:t>計</w:t>
            </w:r>
            <w:r w:rsidRPr="00A0044D">
              <w:rPr>
                <w:rFonts w:eastAsia="標楷體"/>
                <w:color w:val="000000" w:themeColor="text1"/>
              </w:rPr>
              <w:t xml:space="preserve"> </w:t>
            </w:r>
            <w:r w:rsidRPr="00A0044D">
              <w:rPr>
                <w:rFonts w:eastAsia="標楷體" w:hint="eastAsia"/>
                <w:color w:val="000000" w:themeColor="text1"/>
              </w:rPr>
              <w:t>8</w:t>
            </w:r>
            <w:r w:rsidRPr="00A0044D">
              <w:rPr>
                <w:rFonts w:eastAsia="標楷體" w:hint="eastAsia"/>
                <w:color w:val="000000" w:themeColor="text1"/>
              </w:rPr>
              <w:t>學分</w:t>
            </w:r>
            <w:r w:rsidRPr="00A0044D">
              <w:rPr>
                <w:rFonts w:eastAsia="標楷體" w:hint="eastAsia"/>
                <w:color w:val="000000" w:themeColor="text1"/>
              </w:rPr>
              <w:t>)</w:t>
            </w:r>
          </w:p>
        </w:tc>
        <w:tc>
          <w:tcPr>
            <w:tcW w:w="2693" w:type="dxa"/>
            <w:vAlign w:val="center"/>
          </w:tcPr>
          <w:p w:rsidR="00403A4B" w:rsidRPr="00A0044D" w:rsidRDefault="00403A4B" w:rsidP="00502293">
            <w:pPr>
              <w:jc w:val="both"/>
              <w:rPr>
                <w:rFonts w:eastAsia="標楷體"/>
                <w:color w:val="000000" w:themeColor="text1"/>
              </w:rPr>
            </w:pPr>
            <w:r w:rsidRPr="00A0044D">
              <w:rPr>
                <w:rFonts w:eastAsia="標楷體" w:hint="eastAsia"/>
                <w:color w:val="000000" w:themeColor="text1"/>
              </w:rPr>
              <w:t>植物病原學</w:t>
            </w:r>
          </w:p>
        </w:tc>
        <w:tc>
          <w:tcPr>
            <w:tcW w:w="992" w:type="dxa"/>
          </w:tcPr>
          <w:p w:rsidR="00403A4B" w:rsidRDefault="00403A4B" w:rsidP="00502293">
            <w:pPr>
              <w:jc w:val="center"/>
            </w:pPr>
            <w:r>
              <w:rPr>
                <w:rFonts w:eastAsia="標楷體" w:hint="eastAsia"/>
              </w:rPr>
              <w:t>2</w:t>
            </w:r>
            <w:r w:rsidRPr="00D114E6">
              <w:rPr>
                <w:rFonts w:eastAsia="標楷體"/>
              </w:rPr>
              <w:t>學分</w:t>
            </w:r>
          </w:p>
        </w:tc>
        <w:tc>
          <w:tcPr>
            <w:tcW w:w="2268" w:type="dxa"/>
          </w:tcPr>
          <w:p w:rsidR="00403A4B" w:rsidRDefault="00403A4B" w:rsidP="00502293">
            <w:r w:rsidRPr="00096EC2">
              <w:rPr>
                <w:rFonts w:eastAsia="標楷體" w:hint="eastAsia"/>
              </w:rPr>
              <w:t>植物醫學系</w:t>
            </w:r>
          </w:p>
        </w:tc>
        <w:tc>
          <w:tcPr>
            <w:tcW w:w="1956" w:type="dxa"/>
          </w:tcPr>
          <w:p w:rsidR="00403A4B" w:rsidRPr="001C1B28" w:rsidRDefault="00403A4B" w:rsidP="00502293">
            <w:pPr>
              <w:rPr>
                <w:rFonts w:eastAsia="標楷體"/>
              </w:rPr>
            </w:pPr>
            <w:r>
              <w:rPr>
                <w:rFonts w:eastAsia="標楷體" w:hint="eastAsia"/>
              </w:rPr>
              <w:t>二</w:t>
            </w:r>
            <w:r w:rsidRPr="001C1B28">
              <w:rPr>
                <w:rFonts w:eastAsia="標楷體" w:hint="eastAsia"/>
              </w:rPr>
              <w:t>年級</w:t>
            </w:r>
            <w:r>
              <w:rPr>
                <w:rFonts w:eastAsia="標楷體" w:hint="eastAsia"/>
              </w:rPr>
              <w:t>第一</w:t>
            </w:r>
            <w:r w:rsidRPr="001C1B28">
              <w:rPr>
                <w:rFonts w:eastAsia="標楷體" w:hint="eastAsia"/>
              </w:rPr>
              <w:t>學期</w:t>
            </w:r>
          </w:p>
        </w:tc>
      </w:tr>
      <w:tr w:rsidR="00403A4B" w:rsidRPr="00811A47" w:rsidTr="006B18E6">
        <w:trPr>
          <w:trHeight w:val="312"/>
          <w:jc w:val="center"/>
        </w:trPr>
        <w:tc>
          <w:tcPr>
            <w:tcW w:w="1702" w:type="dxa"/>
            <w:vMerge/>
            <w:vAlign w:val="center"/>
          </w:tcPr>
          <w:p w:rsidR="00403A4B" w:rsidRPr="00A0044D" w:rsidRDefault="00403A4B" w:rsidP="00502293">
            <w:pPr>
              <w:spacing w:line="360" w:lineRule="exact"/>
              <w:jc w:val="center"/>
              <w:rPr>
                <w:rFonts w:eastAsia="標楷體"/>
                <w:color w:val="000000" w:themeColor="text1"/>
              </w:rPr>
            </w:pPr>
          </w:p>
        </w:tc>
        <w:tc>
          <w:tcPr>
            <w:tcW w:w="2693" w:type="dxa"/>
            <w:vAlign w:val="center"/>
          </w:tcPr>
          <w:p w:rsidR="00403A4B" w:rsidRPr="00A0044D" w:rsidRDefault="00403A4B" w:rsidP="00502293">
            <w:pPr>
              <w:jc w:val="both"/>
              <w:rPr>
                <w:rFonts w:eastAsia="標楷體"/>
                <w:color w:val="000000" w:themeColor="text1"/>
              </w:rPr>
            </w:pPr>
            <w:r w:rsidRPr="00A0044D">
              <w:rPr>
                <w:rFonts w:eastAsia="標楷體" w:hint="eastAsia"/>
                <w:color w:val="000000" w:themeColor="text1"/>
              </w:rPr>
              <w:t>植物病理學</w:t>
            </w:r>
            <w:r w:rsidRPr="00A0044D">
              <w:rPr>
                <w:rFonts w:eastAsia="標楷體" w:hint="eastAsia"/>
                <w:color w:val="000000" w:themeColor="text1"/>
              </w:rPr>
              <w:t>(</w:t>
            </w:r>
            <w:r w:rsidRPr="00A0044D">
              <w:rPr>
                <w:rFonts w:ascii="標楷體" w:eastAsia="標楷體" w:hAnsi="標楷體" w:hint="eastAsia"/>
                <w:color w:val="000000" w:themeColor="text1"/>
              </w:rPr>
              <w:t>Π</w:t>
            </w:r>
            <w:r w:rsidRPr="00A0044D">
              <w:rPr>
                <w:rFonts w:eastAsia="標楷體" w:hint="eastAsia"/>
                <w:color w:val="000000" w:themeColor="text1"/>
              </w:rPr>
              <w:t>)</w:t>
            </w:r>
          </w:p>
        </w:tc>
        <w:tc>
          <w:tcPr>
            <w:tcW w:w="992" w:type="dxa"/>
          </w:tcPr>
          <w:p w:rsidR="00403A4B" w:rsidRPr="006A7D28" w:rsidRDefault="00403A4B" w:rsidP="00502293">
            <w:pPr>
              <w:jc w:val="center"/>
            </w:pPr>
            <w:r w:rsidRPr="006A7D28">
              <w:rPr>
                <w:rFonts w:eastAsia="標楷體" w:hint="eastAsia"/>
              </w:rPr>
              <w:t>2</w:t>
            </w:r>
            <w:r w:rsidRPr="006A7D28">
              <w:rPr>
                <w:rFonts w:eastAsia="標楷體"/>
              </w:rPr>
              <w:t>學分</w:t>
            </w:r>
          </w:p>
        </w:tc>
        <w:tc>
          <w:tcPr>
            <w:tcW w:w="2268" w:type="dxa"/>
          </w:tcPr>
          <w:p w:rsidR="00403A4B" w:rsidRDefault="00403A4B" w:rsidP="00502293">
            <w:r w:rsidRPr="00096EC2">
              <w:rPr>
                <w:rFonts w:eastAsia="標楷體" w:hint="eastAsia"/>
              </w:rPr>
              <w:t>植物醫學系</w:t>
            </w:r>
          </w:p>
        </w:tc>
        <w:tc>
          <w:tcPr>
            <w:tcW w:w="1956" w:type="dxa"/>
            <w:vAlign w:val="center"/>
          </w:tcPr>
          <w:p w:rsidR="00403A4B" w:rsidRPr="006A7D28" w:rsidRDefault="00403A4B" w:rsidP="00502293">
            <w:pPr>
              <w:spacing w:line="360" w:lineRule="exact"/>
              <w:jc w:val="both"/>
              <w:rPr>
                <w:rFonts w:eastAsia="標楷體"/>
              </w:rPr>
            </w:pPr>
            <w:proofErr w:type="gramStart"/>
            <w:r>
              <w:rPr>
                <w:rFonts w:eastAsia="標楷體" w:hint="eastAsia"/>
              </w:rPr>
              <w:t>三</w:t>
            </w:r>
            <w:proofErr w:type="gramEnd"/>
            <w:r w:rsidRPr="006A7D28">
              <w:rPr>
                <w:rFonts w:eastAsia="標楷體" w:hint="eastAsia"/>
              </w:rPr>
              <w:t>年級第</w:t>
            </w:r>
            <w:r>
              <w:rPr>
                <w:rFonts w:eastAsia="標楷體" w:hint="eastAsia"/>
              </w:rPr>
              <w:t>二</w:t>
            </w:r>
            <w:r w:rsidRPr="006A7D28">
              <w:rPr>
                <w:rFonts w:eastAsia="標楷體" w:hint="eastAsia"/>
              </w:rPr>
              <w:t>學期</w:t>
            </w:r>
          </w:p>
        </w:tc>
      </w:tr>
      <w:tr w:rsidR="00403A4B" w:rsidRPr="00811A47" w:rsidTr="006B18E6">
        <w:trPr>
          <w:trHeight w:val="312"/>
          <w:jc w:val="center"/>
        </w:trPr>
        <w:tc>
          <w:tcPr>
            <w:tcW w:w="1702" w:type="dxa"/>
            <w:vMerge/>
            <w:vAlign w:val="center"/>
          </w:tcPr>
          <w:p w:rsidR="00403A4B" w:rsidRPr="00A0044D" w:rsidRDefault="00403A4B" w:rsidP="00502293">
            <w:pPr>
              <w:spacing w:line="360" w:lineRule="exact"/>
              <w:jc w:val="center"/>
              <w:rPr>
                <w:rFonts w:eastAsia="標楷體"/>
                <w:color w:val="000000" w:themeColor="text1"/>
              </w:rPr>
            </w:pPr>
          </w:p>
        </w:tc>
        <w:tc>
          <w:tcPr>
            <w:tcW w:w="2693" w:type="dxa"/>
            <w:vAlign w:val="center"/>
          </w:tcPr>
          <w:p w:rsidR="00403A4B" w:rsidRPr="00A0044D" w:rsidRDefault="00403A4B" w:rsidP="00502293">
            <w:pPr>
              <w:jc w:val="both"/>
              <w:rPr>
                <w:rFonts w:eastAsia="標楷體"/>
                <w:color w:val="000000" w:themeColor="text1"/>
              </w:rPr>
            </w:pPr>
            <w:r w:rsidRPr="00A0044D">
              <w:rPr>
                <w:rFonts w:eastAsia="標楷體" w:hint="eastAsia"/>
                <w:color w:val="000000" w:themeColor="text1"/>
              </w:rPr>
              <w:t>植物病害管理</w:t>
            </w:r>
          </w:p>
        </w:tc>
        <w:tc>
          <w:tcPr>
            <w:tcW w:w="992" w:type="dxa"/>
          </w:tcPr>
          <w:p w:rsidR="00403A4B" w:rsidRPr="006A7D28" w:rsidRDefault="00403A4B" w:rsidP="00502293">
            <w:pPr>
              <w:jc w:val="center"/>
            </w:pPr>
            <w:r w:rsidRPr="006A7D28">
              <w:rPr>
                <w:rFonts w:eastAsia="標楷體" w:hint="eastAsia"/>
              </w:rPr>
              <w:t>2</w:t>
            </w:r>
            <w:r w:rsidRPr="006A7D28">
              <w:rPr>
                <w:rFonts w:eastAsia="標楷體"/>
              </w:rPr>
              <w:t>學分</w:t>
            </w:r>
          </w:p>
        </w:tc>
        <w:tc>
          <w:tcPr>
            <w:tcW w:w="2268" w:type="dxa"/>
          </w:tcPr>
          <w:p w:rsidR="00403A4B" w:rsidRDefault="00403A4B" w:rsidP="00502293">
            <w:r w:rsidRPr="00096EC2">
              <w:rPr>
                <w:rFonts w:eastAsia="標楷體" w:hint="eastAsia"/>
              </w:rPr>
              <w:t>植物醫學系</w:t>
            </w:r>
          </w:p>
        </w:tc>
        <w:tc>
          <w:tcPr>
            <w:tcW w:w="1956" w:type="dxa"/>
            <w:vAlign w:val="center"/>
          </w:tcPr>
          <w:p w:rsidR="00403A4B" w:rsidRPr="006A7D28" w:rsidRDefault="00403A4B" w:rsidP="00502293">
            <w:pPr>
              <w:spacing w:line="360" w:lineRule="exact"/>
              <w:jc w:val="both"/>
              <w:rPr>
                <w:rFonts w:eastAsia="標楷體"/>
              </w:rPr>
            </w:pPr>
            <w:r w:rsidRPr="006A7D28">
              <w:rPr>
                <w:rFonts w:eastAsia="標楷體" w:hint="eastAsia"/>
              </w:rPr>
              <w:t>四年級第一學期</w:t>
            </w:r>
          </w:p>
        </w:tc>
      </w:tr>
      <w:tr w:rsidR="00403A4B" w:rsidRPr="00811A47" w:rsidTr="006B18E6">
        <w:trPr>
          <w:trHeight w:val="312"/>
          <w:jc w:val="center"/>
        </w:trPr>
        <w:tc>
          <w:tcPr>
            <w:tcW w:w="1702" w:type="dxa"/>
            <w:vMerge/>
            <w:vAlign w:val="center"/>
          </w:tcPr>
          <w:p w:rsidR="00403A4B" w:rsidRPr="00A0044D" w:rsidRDefault="00403A4B" w:rsidP="00502293">
            <w:pPr>
              <w:spacing w:line="360" w:lineRule="exact"/>
              <w:jc w:val="center"/>
              <w:rPr>
                <w:rFonts w:eastAsia="標楷體"/>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真菌學</w:t>
            </w:r>
          </w:p>
        </w:tc>
        <w:tc>
          <w:tcPr>
            <w:tcW w:w="992" w:type="dxa"/>
          </w:tcPr>
          <w:p w:rsidR="00403A4B" w:rsidRDefault="00403A4B" w:rsidP="00502293">
            <w:pPr>
              <w:jc w:val="center"/>
            </w:pPr>
            <w:r>
              <w:rPr>
                <w:rFonts w:eastAsia="標楷體" w:hint="eastAsia"/>
              </w:rPr>
              <w:t>3</w:t>
            </w:r>
            <w:r w:rsidRPr="00D114E6">
              <w:rPr>
                <w:rFonts w:eastAsia="標楷體"/>
              </w:rPr>
              <w:t>學分</w:t>
            </w:r>
          </w:p>
        </w:tc>
        <w:tc>
          <w:tcPr>
            <w:tcW w:w="2268" w:type="dxa"/>
          </w:tcPr>
          <w:p w:rsidR="00403A4B" w:rsidRDefault="00403A4B" w:rsidP="00502293">
            <w:r w:rsidRPr="00096EC2">
              <w:rPr>
                <w:rFonts w:eastAsia="標楷體" w:hint="eastAsia"/>
              </w:rPr>
              <w:t>植物醫學系</w:t>
            </w:r>
          </w:p>
        </w:tc>
        <w:tc>
          <w:tcPr>
            <w:tcW w:w="1956" w:type="dxa"/>
            <w:vAlign w:val="center"/>
          </w:tcPr>
          <w:p w:rsidR="00403A4B" w:rsidRPr="00811A47" w:rsidRDefault="00403A4B" w:rsidP="00502293">
            <w:pPr>
              <w:spacing w:line="360" w:lineRule="exact"/>
              <w:jc w:val="both"/>
              <w:rPr>
                <w:rFonts w:eastAsia="標楷體"/>
              </w:rPr>
            </w:pPr>
            <w:r>
              <w:rPr>
                <w:rFonts w:eastAsia="標楷體" w:hint="eastAsia"/>
              </w:rPr>
              <w:t>一</w:t>
            </w:r>
            <w:r w:rsidRPr="001C1B28">
              <w:rPr>
                <w:rFonts w:eastAsia="標楷體" w:hint="eastAsia"/>
              </w:rPr>
              <w:t>年級</w:t>
            </w:r>
            <w:r>
              <w:rPr>
                <w:rFonts w:eastAsia="標楷體" w:hint="eastAsia"/>
              </w:rPr>
              <w:t>第二</w:t>
            </w:r>
            <w:r w:rsidRPr="001C1B28">
              <w:rPr>
                <w:rFonts w:eastAsia="標楷體" w:hint="eastAsia"/>
              </w:rPr>
              <w:t>學期</w:t>
            </w:r>
          </w:p>
        </w:tc>
      </w:tr>
      <w:tr w:rsidR="00403A4B" w:rsidRPr="00811A47" w:rsidTr="006B18E6">
        <w:trPr>
          <w:trHeight w:val="312"/>
          <w:jc w:val="center"/>
        </w:trPr>
        <w:tc>
          <w:tcPr>
            <w:tcW w:w="1702" w:type="dxa"/>
            <w:vMerge/>
            <w:vAlign w:val="center"/>
          </w:tcPr>
          <w:p w:rsidR="00403A4B" w:rsidRPr="00A0044D" w:rsidRDefault="00403A4B" w:rsidP="00502293">
            <w:pPr>
              <w:spacing w:line="360" w:lineRule="exact"/>
              <w:jc w:val="center"/>
              <w:rPr>
                <w:rFonts w:eastAsia="標楷體"/>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植物細菌學</w:t>
            </w:r>
          </w:p>
        </w:tc>
        <w:tc>
          <w:tcPr>
            <w:tcW w:w="992" w:type="dxa"/>
          </w:tcPr>
          <w:p w:rsidR="00403A4B" w:rsidRDefault="00403A4B" w:rsidP="00502293">
            <w:pPr>
              <w:jc w:val="center"/>
            </w:pPr>
            <w:r>
              <w:rPr>
                <w:rFonts w:eastAsia="標楷體" w:hint="eastAsia"/>
              </w:rPr>
              <w:t>2</w:t>
            </w:r>
            <w:r w:rsidRPr="00D114E6">
              <w:rPr>
                <w:rFonts w:eastAsia="標楷體"/>
              </w:rPr>
              <w:t>學分</w:t>
            </w:r>
          </w:p>
        </w:tc>
        <w:tc>
          <w:tcPr>
            <w:tcW w:w="2268" w:type="dxa"/>
          </w:tcPr>
          <w:p w:rsidR="00403A4B" w:rsidRDefault="00403A4B" w:rsidP="00502293">
            <w:r w:rsidRPr="00096EC2">
              <w:rPr>
                <w:rFonts w:eastAsia="標楷體" w:hint="eastAsia"/>
              </w:rPr>
              <w:t>植物醫學系</w:t>
            </w:r>
          </w:p>
        </w:tc>
        <w:tc>
          <w:tcPr>
            <w:tcW w:w="1956" w:type="dxa"/>
            <w:vAlign w:val="center"/>
          </w:tcPr>
          <w:p w:rsidR="00403A4B" w:rsidRPr="001C1B28" w:rsidRDefault="00403A4B" w:rsidP="00502293">
            <w:pPr>
              <w:spacing w:line="360" w:lineRule="exact"/>
              <w:jc w:val="both"/>
              <w:rPr>
                <w:rFonts w:eastAsia="標楷體"/>
              </w:rPr>
            </w:pPr>
            <w:r>
              <w:rPr>
                <w:rFonts w:eastAsia="標楷體" w:hint="eastAsia"/>
              </w:rPr>
              <w:t>二</w:t>
            </w:r>
            <w:r w:rsidRPr="001C1B28">
              <w:rPr>
                <w:rFonts w:eastAsia="標楷體" w:hint="eastAsia"/>
              </w:rPr>
              <w:t>年級</w:t>
            </w:r>
            <w:r>
              <w:rPr>
                <w:rFonts w:eastAsia="標楷體" w:hint="eastAsia"/>
              </w:rPr>
              <w:t>第二</w:t>
            </w:r>
            <w:r w:rsidRPr="001C1B28">
              <w:rPr>
                <w:rFonts w:eastAsia="標楷體" w:hint="eastAsia"/>
              </w:rPr>
              <w:t>學期</w:t>
            </w:r>
          </w:p>
        </w:tc>
      </w:tr>
      <w:tr w:rsidR="00403A4B" w:rsidRPr="00811A47"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jc w:val="both"/>
              <w:rPr>
                <w:rFonts w:eastAsia="標楷體"/>
                <w:color w:val="000000" w:themeColor="text1"/>
              </w:rPr>
            </w:pPr>
            <w:r w:rsidRPr="00A0044D">
              <w:rPr>
                <w:rFonts w:eastAsia="標楷體" w:hint="eastAsia"/>
                <w:color w:val="000000" w:themeColor="text1"/>
              </w:rPr>
              <w:t>植物病毒學</w:t>
            </w:r>
          </w:p>
        </w:tc>
        <w:tc>
          <w:tcPr>
            <w:tcW w:w="992" w:type="dxa"/>
          </w:tcPr>
          <w:p w:rsidR="00403A4B" w:rsidRDefault="00403A4B" w:rsidP="00502293">
            <w:pPr>
              <w:jc w:val="center"/>
            </w:pPr>
            <w:r>
              <w:rPr>
                <w:rFonts w:eastAsia="標楷體" w:hint="eastAsia"/>
              </w:rPr>
              <w:t>2</w:t>
            </w:r>
            <w:r w:rsidRPr="003F7643">
              <w:rPr>
                <w:rFonts w:eastAsia="標楷體"/>
              </w:rPr>
              <w:t>學分</w:t>
            </w:r>
          </w:p>
        </w:tc>
        <w:tc>
          <w:tcPr>
            <w:tcW w:w="2268" w:type="dxa"/>
          </w:tcPr>
          <w:p w:rsidR="00403A4B" w:rsidRDefault="00403A4B" w:rsidP="00502293">
            <w:r w:rsidRPr="00096EC2">
              <w:rPr>
                <w:rFonts w:eastAsia="標楷體" w:hint="eastAsia"/>
              </w:rPr>
              <w:t>植物醫學系</w:t>
            </w:r>
          </w:p>
        </w:tc>
        <w:tc>
          <w:tcPr>
            <w:tcW w:w="1956" w:type="dxa"/>
            <w:vAlign w:val="center"/>
          </w:tcPr>
          <w:p w:rsidR="00403A4B" w:rsidRPr="00811A47" w:rsidRDefault="00403A4B" w:rsidP="00502293">
            <w:pPr>
              <w:spacing w:line="320" w:lineRule="exact"/>
              <w:jc w:val="both"/>
              <w:rPr>
                <w:rFonts w:eastAsia="標楷體"/>
              </w:rPr>
            </w:pPr>
            <w:proofErr w:type="gramStart"/>
            <w:r>
              <w:rPr>
                <w:rFonts w:eastAsia="標楷體" w:hint="eastAsia"/>
              </w:rPr>
              <w:t>三</w:t>
            </w:r>
            <w:proofErr w:type="gramEnd"/>
            <w:r w:rsidRPr="001C1B28">
              <w:rPr>
                <w:rFonts w:eastAsia="標楷體" w:hint="eastAsia"/>
              </w:rPr>
              <w:t>年級</w:t>
            </w:r>
            <w:r>
              <w:rPr>
                <w:rFonts w:eastAsia="標楷體" w:hint="eastAsia"/>
              </w:rPr>
              <w:t>第一</w:t>
            </w:r>
            <w:r w:rsidRPr="001C1B28">
              <w:rPr>
                <w:rFonts w:eastAsia="標楷體" w:hint="eastAsia"/>
              </w:rPr>
              <w:t>學期</w:t>
            </w:r>
          </w:p>
        </w:tc>
      </w:tr>
      <w:tr w:rsidR="00403A4B" w:rsidRPr="00811A47"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jc w:val="both"/>
              <w:rPr>
                <w:rFonts w:eastAsia="標楷體"/>
                <w:color w:val="000000" w:themeColor="text1"/>
              </w:rPr>
            </w:pPr>
            <w:r w:rsidRPr="00A0044D">
              <w:rPr>
                <w:rFonts w:eastAsia="標楷體" w:hint="eastAsia"/>
                <w:color w:val="000000" w:themeColor="text1"/>
              </w:rPr>
              <w:t>植物</w:t>
            </w:r>
            <w:proofErr w:type="gramStart"/>
            <w:r w:rsidRPr="00A0044D">
              <w:rPr>
                <w:rFonts w:eastAsia="標楷體" w:hint="eastAsia"/>
                <w:color w:val="000000" w:themeColor="text1"/>
              </w:rPr>
              <w:t>線蟲學</w:t>
            </w:r>
            <w:proofErr w:type="gramEnd"/>
          </w:p>
        </w:tc>
        <w:tc>
          <w:tcPr>
            <w:tcW w:w="992" w:type="dxa"/>
          </w:tcPr>
          <w:p w:rsidR="00403A4B" w:rsidRDefault="00403A4B" w:rsidP="00502293">
            <w:pPr>
              <w:jc w:val="center"/>
            </w:pPr>
            <w:r>
              <w:rPr>
                <w:rFonts w:eastAsia="標楷體" w:hint="eastAsia"/>
              </w:rPr>
              <w:t>2</w:t>
            </w:r>
            <w:r w:rsidRPr="00D114E6">
              <w:rPr>
                <w:rFonts w:eastAsia="標楷體"/>
              </w:rPr>
              <w:t>學分</w:t>
            </w:r>
          </w:p>
        </w:tc>
        <w:tc>
          <w:tcPr>
            <w:tcW w:w="2268" w:type="dxa"/>
          </w:tcPr>
          <w:p w:rsidR="00403A4B" w:rsidRDefault="00403A4B" w:rsidP="00502293">
            <w:r w:rsidRPr="00096EC2">
              <w:rPr>
                <w:rFonts w:eastAsia="標楷體" w:hint="eastAsia"/>
              </w:rPr>
              <w:t>植物醫學系</w:t>
            </w:r>
          </w:p>
        </w:tc>
        <w:tc>
          <w:tcPr>
            <w:tcW w:w="1956" w:type="dxa"/>
          </w:tcPr>
          <w:p w:rsidR="00403A4B" w:rsidRPr="001C1B28" w:rsidRDefault="00403A4B" w:rsidP="00502293">
            <w:pPr>
              <w:rPr>
                <w:rFonts w:eastAsia="標楷體"/>
              </w:rPr>
            </w:pPr>
            <w:r>
              <w:rPr>
                <w:rFonts w:eastAsia="標楷體" w:hint="eastAsia"/>
              </w:rPr>
              <w:t>二</w:t>
            </w:r>
            <w:r w:rsidRPr="001C1B28">
              <w:rPr>
                <w:rFonts w:eastAsia="標楷體" w:hint="eastAsia"/>
              </w:rPr>
              <w:t>年級</w:t>
            </w:r>
            <w:r>
              <w:rPr>
                <w:rFonts w:eastAsia="標楷體" w:hint="eastAsia"/>
              </w:rPr>
              <w:t>第二</w:t>
            </w:r>
            <w:r w:rsidRPr="001C1B28">
              <w:rPr>
                <w:rFonts w:eastAsia="標楷體" w:hint="eastAsia"/>
              </w:rPr>
              <w:t>學期</w:t>
            </w:r>
          </w:p>
        </w:tc>
      </w:tr>
      <w:tr w:rsidR="00403A4B" w:rsidRPr="00811A47"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雜草管理</w:t>
            </w:r>
          </w:p>
        </w:tc>
        <w:tc>
          <w:tcPr>
            <w:tcW w:w="992" w:type="dxa"/>
          </w:tcPr>
          <w:p w:rsidR="00403A4B" w:rsidRDefault="00403A4B" w:rsidP="00502293">
            <w:pPr>
              <w:jc w:val="center"/>
            </w:pPr>
            <w:r>
              <w:rPr>
                <w:rFonts w:eastAsia="標楷體" w:hint="eastAsia"/>
              </w:rPr>
              <w:t>2</w:t>
            </w:r>
            <w:r w:rsidRPr="003F7643">
              <w:rPr>
                <w:rFonts w:eastAsia="標楷體"/>
              </w:rPr>
              <w:t>學分</w:t>
            </w:r>
          </w:p>
        </w:tc>
        <w:tc>
          <w:tcPr>
            <w:tcW w:w="2268" w:type="dxa"/>
          </w:tcPr>
          <w:p w:rsidR="00403A4B" w:rsidRDefault="00403A4B" w:rsidP="00502293">
            <w:r w:rsidRPr="008C5837">
              <w:rPr>
                <w:rFonts w:eastAsia="標楷體" w:hint="eastAsia"/>
              </w:rPr>
              <w:t>植物醫學系</w:t>
            </w:r>
          </w:p>
        </w:tc>
        <w:tc>
          <w:tcPr>
            <w:tcW w:w="1956" w:type="dxa"/>
            <w:vAlign w:val="center"/>
          </w:tcPr>
          <w:p w:rsidR="00403A4B" w:rsidRPr="00811A47" w:rsidRDefault="00403A4B" w:rsidP="00502293">
            <w:pPr>
              <w:spacing w:line="360" w:lineRule="exact"/>
              <w:jc w:val="both"/>
              <w:rPr>
                <w:rFonts w:eastAsia="標楷體"/>
              </w:rPr>
            </w:pPr>
            <w:proofErr w:type="gramStart"/>
            <w:r>
              <w:rPr>
                <w:rFonts w:eastAsia="標楷體" w:hint="eastAsia"/>
              </w:rPr>
              <w:t>三</w:t>
            </w:r>
            <w:proofErr w:type="gramEnd"/>
            <w:r w:rsidRPr="001C1B28">
              <w:rPr>
                <w:rFonts w:eastAsia="標楷體" w:hint="eastAsia"/>
              </w:rPr>
              <w:t>年級</w:t>
            </w:r>
            <w:r>
              <w:rPr>
                <w:rFonts w:eastAsia="標楷體" w:hint="eastAsia"/>
              </w:rPr>
              <w:t>第二</w:t>
            </w:r>
            <w:r w:rsidRPr="001C1B28">
              <w:rPr>
                <w:rFonts w:eastAsia="標楷體" w:hint="eastAsia"/>
              </w:rPr>
              <w:t>學期</w:t>
            </w:r>
          </w:p>
        </w:tc>
      </w:tr>
      <w:tr w:rsidR="00403A4B" w:rsidRPr="00811A47"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jc w:val="both"/>
              <w:rPr>
                <w:rFonts w:eastAsia="標楷體"/>
                <w:color w:val="000000" w:themeColor="text1"/>
              </w:rPr>
            </w:pPr>
            <w:r w:rsidRPr="00A0044D">
              <w:rPr>
                <w:rFonts w:eastAsia="標楷體" w:hint="eastAsia"/>
                <w:color w:val="000000" w:themeColor="text1"/>
              </w:rPr>
              <w:t>生物防治</w:t>
            </w:r>
          </w:p>
        </w:tc>
        <w:tc>
          <w:tcPr>
            <w:tcW w:w="992" w:type="dxa"/>
          </w:tcPr>
          <w:p w:rsidR="00403A4B" w:rsidRDefault="00403A4B" w:rsidP="00502293">
            <w:pPr>
              <w:jc w:val="center"/>
            </w:pPr>
            <w:r>
              <w:rPr>
                <w:rFonts w:eastAsia="標楷體" w:hint="eastAsia"/>
              </w:rPr>
              <w:t>2</w:t>
            </w:r>
            <w:r w:rsidRPr="003F7643">
              <w:rPr>
                <w:rFonts w:eastAsia="標楷體"/>
              </w:rPr>
              <w:t>學分</w:t>
            </w:r>
          </w:p>
        </w:tc>
        <w:tc>
          <w:tcPr>
            <w:tcW w:w="2268" w:type="dxa"/>
          </w:tcPr>
          <w:p w:rsidR="00403A4B" w:rsidRPr="00811A47" w:rsidRDefault="00403A4B" w:rsidP="00502293">
            <w:pPr>
              <w:rPr>
                <w:rFonts w:eastAsia="標楷體"/>
              </w:rPr>
            </w:pPr>
            <w:r w:rsidRPr="008C5837">
              <w:rPr>
                <w:rFonts w:eastAsia="標楷體" w:hint="eastAsia"/>
              </w:rPr>
              <w:t>植物醫學系</w:t>
            </w:r>
          </w:p>
        </w:tc>
        <w:tc>
          <w:tcPr>
            <w:tcW w:w="1956" w:type="dxa"/>
            <w:vAlign w:val="center"/>
          </w:tcPr>
          <w:p w:rsidR="00403A4B" w:rsidRPr="001C1B28" w:rsidRDefault="00403A4B" w:rsidP="00502293">
            <w:pPr>
              <w:rPr>
                <w:rFonts w:eastAsia="標楷體"/>
              </w:rPr>
            </w:pPr>
            <w:r w:rsidRPr="006A7D28">
              <w:rPr>
                <w:rFonts w:eastAsia="標楷體" w:hint="eastAsia"/>
              </w:rPr>
              <w:t>四年級第</w:t>
            </w:r>
            <w:r>
              <w:rPr>
                <w:rFonts w:eastAsia="標楷體" w:hint="eastAsia"/>
              </w:rPr>
              <w:t>二</w:t>
            </w:r>
            <w:r w:rsidRPr="006A7D28">
              <w:rPr>
                <w:rFonts w:eastAsia="標楷體" w:hint="eastAsia"/>
              </w:rPr>
              <w:t>學期</w:t>
            </w:r>
          </w:p>
        </w:tc>
      </w:tr>
      <w:tr w:rsidR="00403A4B" w:rsidRPr="00811A47" w:rsidTr="006B18E6">
        <w:trPr>
          <w:trHeight w:val="312"/>
          <w:jc w:val="center"/>
        </w:trPr>
        <w:tc>
          <w:tcPr>
            <w:tcW w:w="1702" w:type="dxa"/>
            <w:vMerge/>
            <w:vAlign w:val="center"/>
          </w:tcPr>
          <w:p w:rsidR="00403A4B" w:rsidRPr="00A0044D" w:rsidRDefault="00403A4B" w:rsidP="00502293">
            <w:pPr>
              <w:spacing w:line="360" w:lineRule="exact"/>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普通昆蟲學</w:t>
            </w:r>
          </w:p>
        </w:tc>
        <w:tc>
          <w:tcPr>
            <w:tcW w:w="992" w:type="dxa"/>
          </w:tcPr>
          <w:p w:rsidR="00403A4B" w:rsidRDefault="00403A4B" w:rsidP="00502293">
            <w:pPr>
              <w:jc w:val="center"/>
            </w:pPr>
            <w:r>
              <w:rPr>
                <w:rFonts w:eastAsia="標楷體" w:hint="eastAsia"/>
              </w:rPr>
              <w:t>2</w:t>
            </w:r>
            <w:r w:rsidRPr="003F7643">
              <w:rPr>
                <w:rFonts w:eastAsia="標楷體"/>
              </w:rPr>
              <w:t>學分</w:t>
            </w:r>
          </w:p>
        </w:tc>
        <w:tc>
          <w:tcPr>
            <w:tcW w:w="2268" w:type="dxa"/>
            <w:vAlign w:val="center"/>
          </w:tcPr>
          <w:p w:rsidR="00403A4B" w:rsidRDefault="00403A4B" w:rsidP="00502293">
            <w:r>
              <w:rPr>
                <w:rFonts w:eastAsia="標楷體" w:hint="eastAsia"/>
              </w:rPr>
              <w:t>植物醫學系</w:t>
            </w:r>
          </w:p>
        </w:tc>
        <w:tc>
          <w:tcPr>
            <w:tcW w:w="1956" w:type="dxa"/>
            <w:vAlign w:val="center"/>
          </w:tcPr>
          <w:p w:rsidR="00403A4B" w:rsidRPr="00811A47" w:rsidRDefault="00403A4B" w:rsidP="00502293">
            <w:pPr>
              <w:spacing w:line="360" w:lineRule="exact"/>
              <w:jc w:val="both"/>
              <w:rPr>
                <w:rFonts w:eastAsia="標楷體"/>
              </w:rPr>
            </w:pPr>
            <w:r>
              <w:rPr>
                <w:rFonts w:eastAsia="標楷體" w:hint="eastAsia"/>
              </w:rPr>
              <w:t>一</w:t>
            </w:r>
            <w:r w:rsidRPr="001C1B28">
              <w:rPr>
                <w:rFonts w:eastAsia="標楷體" w:hint="eastAsia"/>
              </w:rPr>
              <w:t>年級</w:t>
            </w:r>
            <w:r>
              <w:rPr>
                <w:rFonts w:eastAsia="標楷體" w:hint="eastAsia"/>
              </w:rPr>
              <w:t>第二</w:t>
            </w:r>
            <w:r w:rsidRPr="001C1B28">
              <w:rPr>
                <w:rFonts w:eastAsia="標楷體" w:hint="eastAsia"/>
              </w:rPr>
              <w:t>學期</w:t>
            </w:r>
          </w:p>
        </w:tc>
      </w:tr>
      <w:tr w:rsidR="00403A4B" w:rsidRPr="00811A47" w:rsidTr="006B18E6">
        <w:trPr>
          <w:trHeight w:val="312"/>
          <w:jc w:val="center"/>
        </w:trPr>
        <w:tc>
          <w:tcPr>
            <w:tcW w:w="1702" w:type="dxa"/>
            <w:vMerge/>
            <w:vAlign w:val="center"/>
          </w:tcPr>
          <w:p w:rsidR="00403A4B" w:rsidRPr="00A0044D" w:rsidRDefault="00403A4B" w:rsidP="00502293">
            <w:pPr>
              <w:spacing w:line="360" w:lineRule="exact"/>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植物蟲害管理</w:t>
            </w:r>
          </w:p>
        </w:tc>
        <w:tc>
          <w:tcPr>
            <w:tcW w:w="992" w:type="dxa"/>
          </w:tcPr>
          <w:p w:rsidR="00403A4B" w:rsidRDefault="00403A4B" w:rsidP="00502293">
            <w:pPr>
              <w:jc w:val="center"/>
            </w:pPr>
            <w:r>
              <w:rPr>
                <w:rFonts w:eastAsia="標楷體" w:hint="eastAsia"/>
              </w:rPr>
              <w:t>2</w:t>
            </w:r>
            <w:r w:rsidRPr="003F7643">
              <w:rPr>
                <w:rFonts w:eastAsia="標楷體"/>
              </w:rPr>
              <w:t>學分</w:t>
            </w:r>
          </w:p>
        </w:tc>
        <w:tc>
          <w:tcPr>
            <w:tcW w:w="2268" w:type="dxa"/>
          </w:tcPr>
          <w:p w:rsidR="00403A4B" w:rsidRPr="00811A47" w:rsidRDefault="00403A4B" w:rsidP="00502293">
            <w:pPr>
              <w:spacing w:line="360" w:lineRule="exact"/>
              <w:jc w:val="both"/>
              <w:rPr>
                <w:rFonts w:eastAsia="標楷體"/>
              </w:rPr>
            </w:pPr>
            <w:r w:rsidRPr="005613BF">
              <w:rPr>
                <w:rFonts w:eastAsia="標楷體" w:hint="eastAsia"/>
              </w:rPr>
              <w:t>植物醫學系</w:t>
            </w:r>
          </w:p>
        </w:tc>
        <w:tc>
          <w:tcPr>
            <w:tcW w:w="1956" w:type="dxa"/>
            <w:vAlign w:val="center"/>
          </w:tcPr>
          <w:p w:rsidR="00403A4B" w:rsidRPr="00811A47" w:rsidRDefault="00403A4B" w:rsidP="00502293">
            <w:pPr>
              <w:spacing w:line="360" w:lineRule="exact"/>
              <w:jc w:val="both"/>
              <w:rPr>
                <w:rFonts w:eastAsia="標楷體"/>
              </w:rPr>
            </w:pPr>
            <w:r>
              <w:rPr>
                <w:rFonts w:eastAsia="標楷體" w:hint="eastAsia"/>
              </w:rPr>
              <w:t>四</w:t>
            </w:r>
            <w:r w:rsidRPr="001C1B28">
              <w:rPr>
                <w:rFonts w:eastAsia="標楷體" w:hint="eastAsia"/>
              </w:rPr>
              <w:t>年級</w:t>
            </w:r>
            <w:r>
              <w:rPr>
                <w:rFonts w:eastAsia="標楷體" w:hint="eastAsia"/>
              </w:rPr>
              <w:t>第一</w:t>
            </w:r>
            <w:r w:rsidRPr="001C1B28">
              <w:rPr>
                <w:rFonts w:eastAsia="標楷體" w:hint="eastAsia"/>
              </w:rPr>
              <w:t>學期</w:t>
            </w:r>
          </w:p>
        </w:tc>
      </w:tr>
      <w:tr w:rsidR="00403A4B" w:rsidRPr="00811A47" w:rsidTr="006B18E6">
        <w:trPr>
          <w:trHeight w:val="312"/>
          <w:jc w:val="center"/>
        </w:trPr>
        <w:tc>
          <w:tcPr>
            <w:tcW w:w="1702" w:type="dxa"/>
            <w:vMerge/>
            <w:vAlign w:val="center"/>
          </w:tcPr>
          <w:p w:rsidR="00403A4B" w:rsidRPr="00A0044D" w:rsidRDefault="00403A4B" w:rsidP="00502293">
            <w:pPr>
              <w:spacing w:line="360" w:lineRule="exact"/>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有害動物</w:t>
            </w:r>
          </w:p>
        </w:tc>
        <w:tc>
          <w:tcPr>
            <w:tcW w:w="992" w:type="dxa"/>
          </w:tcPr>
          <w:p w:rsidR="00403A4B" w:rsidRDefault="00403A4B" w:rsidP="00502293">
            <w:pPr>
              <w:jc w:val="center"/>
            </w:pPr>
            <w:r>
              <w:rPr>
                <w:rFonts w:eastAsia="標楷體" w:hint="eastAsia"/>
              </w:rPr>
              <w:t>2</w:t>
            </w:r>
            <w:r w:rsidRPr="003F7643">
              <w:rPr>
                <w:rFonts w:eastAsia="標楷體"/>
              </w:rPr>
              <w:t>學分</w:t>
            </w:r>
          </w:p>
        </w:tc>
        <w:tc>
          <w:tcPr>
            <w:tcW w:w="2268" w:type="dxa"/>
          </w:tcPr>
          <w:p w:rsidR="00403A4B" w:rsidRDefault="00403A4B" w:rsidP="00502293">
            <w:r w:rsidRPr="005613BF">
              <w:rPr>
                <w:rFonts w:eastAsia="標楷體" w:hint="eastAsia"/>
              </w:rPr>
              <w:t>植物醫學系</w:t>
            </w:r>
          </w:p>
        </w:tc>
        <w:tc>
          <w:tcPr>
            <w:tcW w:w="1956" w:type="dxa"/>
            <w:vAlign w:val="center"/>
          </w:tcPr>
          <w:p w:rsidR="00403A4B" w:rsidRPr="00811A47" w:rsidRDefault="00403A4B" w:rsidP="00502293">
            <w:pPr>
              <w:spacing w:line="360" w:lineRule="exact"/>
              <w:jc w:val="both"/>
              <w:rPr>
                <w:rFonts w:eastAsia="標楷體"/>
              </w:rPr>
            </w:pPr>
            <w:r>
              <w:rPr>
                <w:rFonts w:eastAsia="標楷體" w:hint="eastAsia"/>
              </w:rPr>
              <w:t>二</w:t>
            </w:r>
            <w:r w:rsidRPr="001C1B28">
              <w:rPr>
                <w:rFonts w:eastAsia="標楷體" w:hint="eastAsia"/>
              </w:rPr>
              <w:t>年級</w:t>
            </w:r>
            <w:r>
              <w:rPr>
                <w:rFonts w:eastAsia="標楷體" w:hint="eastAsia"/>
              </w:rPr>
              <w:t>第一</w:t>
            </w:r>
            <w:r w:rsidRPr="001C1B28">
              <w:rPr>
                <w:rFonts w:eastAsia="標楷體" w:hint="eastAsia"/>
              </w:rPr>
              <w:t>學期</w:t>
            </w:r>
          </w:p>
        </w:tc>
      </w:tr>
      <w:tr w:rsidR="00403A4B" w:rsidRPr="00811A47" w:rsidTr="006B18E6">
        <w:trPr>
          <w:trHeight w:val="312"/>
          <w:jc w:val="center"/>
        </w:trPr>
        <w:tc>
          <w:tcPr>
            <w:tcW w:w="1702" w:type="dxa"/>
            <w:vMerge/>
            <w:vAlign w:val="center"/>
          </w:tcPr>
          <w:p w:rsidR="00403A4B" w:rsidRPr="00A0044D" w:rsidRDefault="00403A4B" w:rsidP="00502293">
            <w:pPr>
              <w:spacing w:line="360" w:lineRule="exact"/>
              <w:jc w:val="center"/>
              <w:rPr>
                <w:rFonts w:eastAsia="標楷體"/>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植物蟲害管理</w:t>
            </w:r>
          </w:p>
        </w:tc>
        <w:tc>
          <w:tcPr>
            <w:tcW w:w="992" w:type="dxa"/>
          </w:tcPr>
          <w:p w:rsidR="00403A4B" w:rsidRDefault="00403A4B" w:rsidP="00502293">
            <w:pPr>
              <w:jc w:val="center"/>
            </w:pPr>
            <w:bookmarkStart w:id="1" w:name="_GoBack"/>
            <w:bookmarkEnd w:id="1"/>
            <w:r>
              <w:rPr>
                <w:rFonts w:eastAsia="標楷體" w:hint="eastAsia"/>
              </w:rPr>
              <w:t>2</w:t>
            </w:r>
            <w:r w:rsidRPr="003F7643">
              <w:rPr>
                <w:rFonts w:eastAsia="標楷體"/>
              </w:rPr>
              <w:t>學分</w:t>
            </w:r>
          </w:p>
        </w:tc>
        <w:tc>
          <w:tcPr>
            <w:tcW w:w="2268" w:type="dxa"/>
          </w:tcPr>
          <w:p w:rsidR="00403A4B" w:rsidRPr="00811A47" w:rsidRDefault="00403A4B" w:rsidP="00502293">
            <w:pPr>
              <w:spacing w:line="360" w:lineRule="exact"/>
              <w:jc w:val="both"/>
              <w:rPr>
                <w:rFonts w:eastAsia="標楷體"/>
              </w:rPr>
            </w:pPr>
            <w:r w:rsidRPr="005613BF">
              <w:rPr>
                <w:rFonts w:eastAsia="標楷體" w:hint="eastAsia"/>
              </w:rPr>
              <w:t>植物醫學系</w:t>
            </w:r>
          </w:p>
        </w:tc>
        <w:tc>
          <w:tcPr>
            <w:tcW w:w="1956" w:type="dxa"/>
            <w:vAlign w:val="center"/>
          </w:tcPr>
          <w:p w:rsidR="00403A4B" w:rsidRPr="00811A47" w:rsidRDefault="00403A4B" w:rsidP="00502293">
            <w:pPr>
              <w:spacing w:line="360" w:lineRule="exact"/>
              <w:jc w:val="both"/>
              <w:rPr>
                <w:rFonts w:eastAsia="標楷體"/>
              </w:rPr>
            </w:pPr>
            <w:r>
              <w:rPr>
                <w:rFonts w:eastAsia="標楷體" w:hint="eastAsia"/>
              </w:rPr>
              <w:t>四</w:t>
            </w:r>
            <w:r w:rsidRPr="001C1B28">
              <w:rPr>
                <w:rFonts w:eastAsia="標楷體" w:hint="eastAsia"/>
              </w:rPr>
              <w:t>年級</w:t>
            </w:r>
            <w:r>
              <w:rPr>
                <w:rFonts w:eastAsia="標楷體" w:hint="eastAsia"/>
              </w:rPr>
              <w:t>第一</w:t>
            </w:r>
            <w:r w:rsidRPr="001C1B28">
              <w:rPr>
                <w:rFonts w:eastAsia="標楷體" w:hint="eastAsia"/>
              </w:rPr>
              <w:t>學期</w:t>
            </w:r>
          </w:p>
        </w:tc>
      </w:tr>
      <w:tr w:rsidR="00403A4B" w:rsidRPr="00811A47" w:rsidTr="006B18E6">
        <w:trPr>
          <w:trHeight w:val="312"/>
          <w:jc w:val="center"/>
        </w:trPr>
        <w:tc>
          <w:tcPr>
            <w:tcW w:w="1702" w:type="dxa"/>
            <w:vMerge/>
            <w:vAlign w:val="center"/>
          </w:tcPr>
          <w:p w:rsidR="00403A4B" w:rsidRPr="00811A47" w:rsidRDefault="00403A4B" w:rsidP="00502293">
            <w:pPr>
              <w:jc w:val="center"/>
              <w:rPr>
                <w:rFonts w:eastAsia="標楷體"/>
                <w:b/>
              </w:rPr>
            </w:pPr>
          </w:p>
        </w:tc>
        <w:tc>
          <w:tcPr>
            <w:tcW w:w="2693" w:type="dxa"/>
            <w:vAlign w:val="center"/>
          </w:tcPr>
          <w:p w:rsidR="00403A4B" w:rsidRPr="00C43E2E" w:rsidRDefault="00403A4B" w:rsidP="00502293">
            <w:pPr>
              <w:jc w:val="both"/>
              <w:rPr>
                <w:rFonts w:eastAsia="標楷體"/>
                <w:color w:val="FF0000"/>
              </w:rPr>
            </w:pPr>
            <w:r>
              <w:rPr>
                <w:rFonts w:eastAsia="標楷體" w:hint="eastAsia"/>
              </w:rPr>
              <w:t>農業藥劑學</w:t>
            </w:r>
          </w:p>
        </w:tc>
        <w:tc>
          <w:tcPr>
            <w:tcW w:w="992" w:type="dxa"/>
          </w:tcPr>
          <w:p w:rsidR="00403A4B" w:rsidRPr="00C43E2E" w:rsidRDefault="00403A4B" w:rsidP="00502293">
            <w:pPr>
              <w:jc w:val="center"/>
              <w:rPr>
                <w:color w:val="FF0000"/>
              </w:rPr>
            </w:pPr>
            <w:r>
              <w:rPr>
                <w:rFonts w:eastAsia="標楷體" w:hint="eastAsia"/>
              </w:rPr>
              <w:t>2</w:t>
            </w:r>
            <w:r w:rsidRPr="003F7643">
              <w:rPr>
                <w:rFonts w:eastAsia="標楷體"/>
              </w:rPr>
              <w:t>學分</w:t>
            </w:r>
          </w:p>
        </w:tc>
        <w:tc>
          <w:tcPr>
            <w:tcW w:w="2268" w:type="dxa"/>
          </w:tcPr>
          <w:p w:rsidR="00403A4B" w:rsidRPr="00C43E2E" w:rsidRDefault="00403A4B" w:rsidP="00502293">
            <w:pPr>
              <w:spacing w:line="360" w:lineRule="exact"/>
              <w:jc w:val="both"/>
              <w:rPr>
                <w:rFonts w:eastAsia="標楷體"/>
                <w:color w:val="FF0000"/>
              </w:rPr>
            </w:pPr>
            <w:r w:rsidRPr="008C5837">
              <w:rPr>
                <w:rFonts w:eastAsia="標楷體" w:hint="eastAsia"/>
              </w:rPr>
              <w:t>植物醫學系</w:t>
            </w:r>
          </w:p>
        </w:tc>
        <w:tc>
          <w:tcPr>
            <w:tcW w:w="1956" w:type="dxa"/>
            <w:vAlign w:val="center"/>
          </w:tcPr>
          <w:p w:rsidR="00403A4B" w:rsidRPr="00C43E2E" w:rsidRDefault="00403A4B" w:rsidP="00502293">
            <w:pPr>
              <w:spacing w:line="360" w:lineRule="exact"/>
              <w:jc w:val="both"/>
              <w:rPr>
                <w:rFonts w:eastAsia="標楷體"/>
                <w:color w:val="FF0000"/>
              </w:rPr>
            </w:pPr>
            <w:proofErr w:type="gramStart"/>
            <w:r>
              <w:rPr>
                <w:rFonts w:eastAsia="標楷體" w:hint="eastAsia"/>
              </w:rPr>
              <w:t>三</w:t>
            </w:r>
            <w:proofErr w:type="gramEnd"/>
            <w:r w:rsidRPr="001C1B28">
              <w:rPr>
                <w:rFonts w:eastAsia="標楷體" w:hint="eastAsia"/>
              </w:rPr>
              <w:t>年級</w:t>
            </w:r>
            <w:r>
              <w:rPr>
                <w:rFonts w:eastAsia="標楷體" w:hint="eastAsia"/>
              </w:rPr>
              <w:t>第一</w:t>
            </w:r>
            <w:r w:rsidRPr="001C1B28">
              <w:rPr>
                <w:rFonts w:eastAsia="標楷體" w:hint="eastAsia"/>
              </w:rPr>
              <w:t>學期</w:t>
            </w:r>
          </w:p>
        </w:tc>
      </w:tr>
      <w:tr w:rsidR="00403A4B" w:rsidRPr="00811A47" w:rsidTr="006B18E6">
        <w:trPr>
          <w:trHeight w:val="312"/>
          <w:jc w:val="center"/>
        </w:trPr>
        <w:tc>
          <w:tcPr>
            <w:tcW w:w="1702" w:type="dxa"/>
            <w:vMerge/>
            <w:vAlign w:val="center"/>
          </w:tcPr>
          <w:p w:rsidR="00403A4B" w:rsidRPr="00811A47" w:rsidRDefault="00403A4B" w:rsidP="00502293">
            <w:pPr>
              <w:jc w:val="center"/>
              <w:rPr>
                <w:rFonts w:eastAsia="標楷體"/>
                <w:b/>
              </w:rPr>
            </w:pPr>
          </w:p>
        </w:tc>
        <w:tc>
          <w:tcPr>
            <w:tcW w:w="2693" w:type="dxa"/>
            <w:vAlign w:val="center"/>
          </w:tcPr>
          <w:p w:rsidR="00403A4B" w:rsidRPr="00811A47" w:rsidRDefault="00403A4B" w:rsidP="00502293">
            <w:pPr>
              <w:spacing w:line="360" w:lineRule="exact"/>
              <w:jc w:val="both"/>
              <w:rPr>
                <w:rFonts w:eastAsia="標楷體"/>
              </w:rPr>
            </w:pPr>
            <w:r>
              <w:rPr>
                <w:rFonts w:eastAsia="標楷體" w:hint="eastAsia"/>
              </w:rPr>
              <w:t>農藥管理法</w:t>
            </w:r>
          </w:p>
        </w:tc>
        <w:tc>
          <w:tcPr>
            <w:tcW w:w="992" w:type="dxa"/>
          </w:tcPr>
          <w:p w:rsidR="00403A4B" w:rsidRDefault="00403A4B" w:rsidP="00502293">
            <w:pPr>
              <w:jc w:val="center"/>
            </w:pPr>
            <w:r>
              <w:rPr>
                <w:rFonts w:eastAsia="標楷體" w:hint="eastAsia"/>
              </w:rPr>
              <w:t>1</w:t>
            </w:r>
            <w:r w:rsidRPr="003F7643">
              <w:rPr>
                <w:rFonts w:eastAsia="標楷體"/>
              </w:rPr>
              <w:t>學分</w:t>
            </w:r>
          </w:p>
        </w:tc>
        <w:tc>
          <w:tcPr>
            <w:tcW w:w="2268" w:type="dxa"/>
          </w:tcPr>
          <w:p w:rsidR="00403A4B" w:rsidRPr="00811A47" w:rsidRDefault="00403A4B" w:rsidP="00502293">
            <w:pPr>
              <w:spacing w:line="360" w:lineRule="exact"/>
              <w:jc w:val="both"/>
              <w:rPr>
                <w:rFonts w:eastAsia="標楷體"/>
              </w:rPr>
            </w:pPr>
            <w:r w:rsidRPr="008C5837">
              <w:rPr>
                <w:rFonts w:eastAsia="標楷體" w:hint="eastAsia"/>
              </w:rPr>
              <w:t>植物醫學系</w:t>
            </w:r>
          </w:p>
        </w:tc>
        <w:tc>
          <w:tcPr>
            <w:tcW w:w="1956" w:type="dxa"/>
            <w:vAlign w:val="center"/>
          </w:tcPr>
          <w:p w:rsidR="00403A4B" w:rsidRPr="00811A47" w:rsidRDefault="00403A4B" w:rsidP="00502293">
            <w:pPr>
              <w:spacing w:line="360" w:lineRule="exact"/>
              <w:jc w:val="both"/>
              <w:rPr>
                <w:rFonts w:eastAsia="標楷體"/>
              </w:rPr>
            </w:pPr>
            <w:proofErr w:type="gramStart"/>
            <w:r>
              <w:rPr>
                <w:rFonts w:eastAsia="標楷體" w:hint="eastAsia"/>
              </w:rPr>
              <w:t>三</w:t>
            </w:r>
            <w:proofErr w:type="gramEnd"/>
            <w:r w:rsidRPr="001C1B28">
              <w:rPr>
                <w:rFonts w:eastAsia="標楷體" w:hint="eastAsia"/>
              </w:rPr>
              <w:t>年級</w:t>
            </w:r>
            <w:r>
              <w:rPr>
                <w:rFonts w:eastAsia="標楷體" w:hint="eastAsia"/>
              </w:rPr>
              <w:t>第二</w:t>
            </w:r>
            <w:r w:rsidRPr="001C1B28">
              <w:rPr>
                <w:rFonts w:eastAsia="標楷體" w:hint="eastAsia"/>
              </w:rPr>
              <w:t>學期</w:t>
            </w:r>
          </w:p>
        </w:tc>
      </w:tr>
      <w:tr w:rsidR="00A0044D" w:rsidRPr="00A0044D" w:rsidTr="006B18E6">
        <w:trPr>
          <w:trHeight w:val="312"/>
          <w:jc w:val="center"/>
        </w:trPr>
        <w:tc>
          <w:tcPr>
            <w:tcW w:w="1702" w:type="dxa"/>
            <w:vMerge w:val="restart"/>
            <w:vAlign w:val="center"/>
          </w:tcPr>
          <w:p w:rsidR="00403A4B" w:rsidRPr="00A0044D" w:rsidRDefault="00403A4B" w:rsidP="00502293">
            <w:pPr>
              <w:spacing w:line="360" w:lineRule="exact"/>
              <w:jc w:val="center"/>
              <w:rPr>
                <w:rFonts w:eastAsia="標楷體"/>
                <w:color w:val="000000" w:themeColor="text1"/>
              </w:rPr>
            </w:pPr>
            <w:r w:rsidRPr="00A0044D">
              <w:rPr>
                <w:rFonts w:eastAsia="標楷體" w:hint="eastAsia"/>
                <w:color w:val="000000" w:themeColor="text1"/>
              </w:rPr>
              <w:t>土壤與肥力</w:t>
            </w:r>
          </w:p>
          <w:p w:rsidR="00403A4B" w:rsidRPr="00A0044D" w:rsidRDefault="00403A4B" w:rsidP="00502293">
            <w:pPr>
              <w:spacing w:line="360" w:lineRule="exact"/>
              <w:jc w:val="center"/>
              <w:rPr>
                <w:rFonts w:eastAsia="標楷體"/>
                <w:color w:val="000000" w:themeColor="text1"/>
              </w:rPr>
            </w:pPr>
            <w:r w:rsidRPr="00A0044D">
              <w:rPr>
                <w:rFonts w:eastAsia="標楷體"/>
                <w:color w:val="000000" w:themeColor="text1"/>
              </w:rPr>
              <w:lastRenderedPageBreak/>
              <w:t>領域</w:t>
            </w:r>
          </w:p>
          <w:p w:rsidR="00403A4B" w:rsidRPr="00A0044D" w:rsidRDefault="00403A4B" w:rsidP="00502293">
            <w:pPr>
              <w:spacing w:line="360" w:lineRule="exact"/>
              <w:jc w:val="center"/>
              <w:rPr>
                <w:rFonts w:eastAsia="標楷體"/>
                <w:b/>
                <w:color w:val="000000" w:themeColor="text1"/>
              </w:rPr>
            </w:pPr>
            <w:r w:rsidRPr="00A0044D">
              <w:rPr>
                <w:rFonts w:eastAsia="標楷體" w:hint="eastAsia"/>
                <w:color w:val="000000" w:themeColor="text1"/>
              </w:rPr>
              <w:t>(</w:t>
            </w:r>
            <w:r w:rsidRPr="00A0044D">
              <w:rPr>
                <w:rFonts w:eastAsia="標楷體" w:hint="eastAsia"/>
                <w:color w:val="000000" w:themeColor="text1"/>
              </w:rPr>
              <w:t>至多</w:t>
            </w:r>
            <w:proofErr w:type="gramStart"/>
            <w:r w:rsidRPr="00A0044D">
              <w:rPr>
                <w:rFonts w:eastAsia="標楷體" w:hint="eastAsia"/>
                <w:color w:val="000000" w:themeColor="text1"/>
              </w:rPr>
              <w:t>採</w:t>
            </w:r>
            <w:proofErr w:type="gramEnd"/>
            <w:r w:rsidRPr="00A0044D">
              <w:rPr>
                <w:rFonts w:eastAsia="標楷體" w:hint="eastAsia"/>
                <w:color w:val="000000" w:themeColor="text1"/>
              </w:rPr>
              <w:t>計</w:t>
            </w:r>
            <w:r w:rsidRPr="00A0044D">
              <w:rPr>
                <w:rFonts w:eastAsia="標楷體" w:hint="eastAsia"/>
                <w:color w:val="000000" w:themeColor="text1"/>
              </w:rPr>
              <w:t xml:space="preserve"> 6 </w:t>
            </w:r>
            <w:r w:rsidRPr="00A0044D">
              <w:rPr>
                <w:rFonts w:eastAsia="標楷體" w:hint="eastAsia"/>
                <w:color w:val="000000" w:themeColor="text1"/>
              </w:rPr>
              <w:t>學分</w:t>
            </w:r>
            <w:r w:rsidRPr="00A0044D">
              <w:rPr>
                <w:rFonts w:eastAsia="標楷體" w:hint="eastAsia"/>
                <w:color w:val="000000" w:themeColor="text1"/>
              </w:rPr>
              <w:t>)</w:t>
            </w: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lastRenderedPageBreak/>
              <w:t>土壤學</w:t>
            </w:r>
          </w:p>
        </w:tc>
        <w:tc>
          <w:tcPr>
            <w:tcW w:w="992" w:type="dxa"/>
          </w:tcPr>
          <w:p w:rsidR="00403A4B" w:rsidRPr="00A0044D" w:rsidRDefault="00403A4B" w:rsidP="00502293">
            <w:pPr>
              <w:jc w:val="center"/>
              <w:rPr>
                <w:color w:val="000000" w:themeColor="text1"/>
              </w:rPr>
            </w:pPr>
            <w:r w:rsidRPr="00A0044D">
              <w:rPr>
                <w:rFonts w:eastAsia="標楷體" w:hint="eastAsia"/>
                <w:color w:val="000000" w:themeColor="text1"/>
              </w:rPr>
              <w:t>2</w:t>
            </w:r>
            <w:r w:rsidRPr="00A0044D">
              <w:rPr>
                <w:rFonts w:eastAsia="標楷體"/>
                <w:color w:val="000000" w:themeColor="text1"/>
              </w:rPr>
              <w:t>學分</w:t>
            </w:r>
          </w:p>
        </w:tc>
        <w:tc>
          <w:tcPr>
            <w:tcW w:w="2268" w:type="dxa"/>
          </w:tcPr>
          <w:p w:rsidR="00403A4B" w:rsidRPr="00A0044D" w:rsidRDefault="00403A4B" w:rsidP="00502293">
            <w:pPr>
              <w:rPr>
                <w:color w:val="000000" w:themeColor="text1"/>
              </w:rPr>
            </w:pPr>
            <w:r w:rsidRPr="00A0044D">
              <w:rPr>
                <w:rFonts w:eastAsia="標楷體" w:hint="eastAsia"/>
                <w:color w:val="000000" w:themeColor="text1"/>
              </w:rPr>
              <w:t>農藝學系</w:t>
            </w:r>
          </w:p>
        </w:tc>
        <w:tc>
          <w:tcPr>
            <w:tcW w:w="1956" w:type="dxa"/>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二年級第一學期</w:t>
            </w:r>
          </w:p>
        </w:tc>
      </w:tr>
      <w:tr w:rsidR="00A0044D" w:rsidRPr="00A0044D" w:rsidTr="006B18E6">
        <w:trPr>
          <w:trHeight w:val="312"/>
          <w:jc w:val="center"/>
        </w:trPr>
        <w:tc>
          <w:tcPr>
            <w:tcW w:w="1702" w:type="dxa"/>
            <w:vMerge/>
            <w:vAlign w:val="center"/>
          </w:tcPr>
          <w:p w:rsidR="00403A4B" w:rsidRPr="00A0044D" w:rsidRDefault="00403A4B" w:rsidP="00502293">
            <w:pPr>
              <w:spacing w:line="360" w:lineRule="exact"/>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肥料學</w:t>
            </w:r>
          </w:p>
        </w:tc>
        <w:tc>
          <w:tcPr>
            <w:tcW w:w="992" w:type="dxa"/>
          </w:tcPr>
          <w:p w:rsidR="00403A4B" w:rsidRPr="00A0044D" w:rsidRDefault="00403A4B" w:rsidP="00502293">
            <w:pPr>
              <w:jc w:val="center"/>
              <w:rPr>
                <w:color w:val="000000" w:themeColor="text1"/>
              </w:rPr>
            </w:pPr>
            <w:r w:rsidRPr="00A0044D">
              <w:rPr>
                <w:rFonts w:eastAsia="標楷體" w:hint="eastAsia"/>
                <w:color w:val="000000" w:themeColor="text1"/>
              </w:rPr>
              <w:t>2</w:t>
            </w:r>
            <w:r w:rsidRPr="00A0044D">
              <w:rPr>
                <w:rFonts w:eastAsia="標楷體"/>
                <w:color w:val="000000" w:themeColor="text1"/>
              </w:rPr>
              <w:t>學分</w:t>
            </w:r>
          </w:p>
        </w:tc>
        <w:tc>
          <w:tcPr>
            <w:tcW w:w="2268" w:type="dxa"/>
            <w:vAlign w:val="center"/>
          </w:tcPr>
          <w:p w:rsidR="00403A4B" w:rsidRPr="00A0044D" w:rsidRDefault="00403A4B" w:rsidP="00502293">
            <w:pPr>
              <w:rPr>
                <w:color w:val="000000" w:themeColor="text1"/>
              </w:rPr>
            </w:pPr>
            <w:r w:rsidRPr="00A0044D">
              <w:rPr>
                <w:rFonts w:eastAsia="標楷體" w:hint="eastAsia"/>
                <w:color w:val="000000" w:themeColor="text1"/>
              </w:rPr>
              <w:t>農藝學系</w:t>
            </w:r>
          </w:p>
        </w:tc>
        <w:tc>
          <w:tcPr>
            <w:tcW w:w="1956"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四年級第二學期</w:t>
            </w:r>
          </w:p>
        </w:tc>
      </w:tr>
      <w:tr w:rsidR="00A0044D" w:rsidRPr="00A0044D"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土壤調查與肥力分析</w:t>
            </w:r>
          </w:p>
        </w:tc>
        <w:tc>
          <w:tcPr>
            <w:tcW w:w="992" w:type="dxa"/>
          </w:tcPr>
          <w:p w:rsidR="00403A4B" w:rsidRPr="00A0044D" w:rsidRDefault="00403A4B" w:rsidP="00502293">
            <w:pPr>
              <w:jc w:val="center"/>
              <w:rPr>
                <w:color w:val="000000" w:themeColor="text1"/>
              </w:rPr>
            </w:pPr>
            <w:r w:rsidRPr="00A0044D">
              <w:rPr>
                <w:rFonts w:eastAsia="標楷體" w:hint="eastAsia"/>
                <w:color w:val="000000" w:themeColor="text1"/>
              </w:rPr>
              <w:t>2</w:t>
            </w:r>
            <w:r w:rsidRPr="00A0044D">
              <w:rPr>
                <w:rFonts w:eastAsia="標楷體"/>
                <w:color w:val="000000" w:themeColor="text1"/>
              </w:rPr>
              <w:t>學分</w:t>
            </w:r>
          </w:p>
        </w:tc>
        <w:tc>
          <w:tcPr>
            <w:tcW w:w="2268" w:type="dxa"/>
            <w:vAlign w:val="center"/>
          </w:tcPr>
          <w:p w:rsidR="00403A4B" w:rsidRPr="00A0044D" w:rsidRDefault="00403A4B" w:rsidP="00502293">
            <w:pPr>
              <w:rPr>
                <w:color w:val="000000" w:themeColor="text1"/>
              </w:rPr>
            </w:pPr>
            <w:r w:rsidRPr="00A0044D">
              <w:rPr>
                <w:rFonts w:eastAsia="標楷體" w:hint="eastAsia"/>
                <w:color w:val="000000" w:themeColor="text1"/>
              </w:rPr>
              <w:t>農藝學系</w:t>
            </w:r>
          </w:p>
        </w:tc>
        <w:tc>
          <w:tcPr>
            <w:tcW w:w="1956"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碩士班</w:t>
            </w:r>
          </w:p>
        </w:tc>
      </w:tr>
      <w:tr w:rsidR="00A0044D" w:rsidRPr="00A0044D"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栽培介質分析</w:t>
            </w:r>
          </w:p>
        </w:tc>
        <w:tc>
          <w:tcPr>
            <w:tcW w:w="992" w:type="dxa"/>
          </w:tcPr>
          <w:p w:rsidR="00403A4B" w:rsidRPr="00A0044D" w:rsidRDefault="00403A4B" w:rsidP="00502293">
            <w:pPr>
              <w:jc w:val="center"/>
              <w:rPr>
                <w:rFonts w:eastAsia="標楷體"/>
                <w:color w:val="000000" w:themeColor="text1"/>
              </w:rPr>
            </w:pPr>
            <w:r w:rsidRPr="00A0044D">
              <w:rPr>
                <w:rFonts w:eastAsia="標楷體" w:hint="eastAsia"/>
                <w:color w:val="000000" w:themeColor="text1"/>
              </w:rPr>
              <w:t>2</w:t>
            </w:r>
            <w:r w:rsidRPr="00A0044D">
              <w:rPr>
                <w:rFonts w:eastAsia="標楷體"/>
                <w:color w:val="000000" w:themeColor="text1"/>
              </w:rPr>
              <w:t>學分</w:t>
            </w:r>
          </w:p>
        </w:tc>
        <w:tc>
          <w:tcPr>
            <w:tcW w:w="2268" w:type="dxa"/>
          </w:tcPr>
          <w:p w:rsidR="00403A4B" w:rsidRPr="00A0044D" w:rsidRDefault="00403A4B" w:rsidP="00502293">
            <w:pPr>
              <w:rPr>
                <w:color w:val="000000" w:themeColor="text1"/>
              </w:rPr>
            </w:pPr>
            <w:r w:rsidRPr="00A0044D">
              <w:rPr>
                <w:rFonts w:eastAsia="標楷體" w:hint="eastAsia"/>
                <w:color w:val="000000" w:themeColor="text1"/>
              </w:rPr>
              <w:t>園藝學系</w:t>
            </w:r>
          </w:p>
        </w:tc>
        <w:tc>
          <w:tcPr>
            <w:tcW w:w="1956" w:type="dxa"/>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四年級第一學期</w:t>
            </w:r>
          </w:p>
        </w:tc>
      </w:tr>
      <w:tr w:rsidR="00A0044D" w:rsidRPr="00A0044D"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作物營養學</w:t>
            </w:r>
          </w:p>
        </w:tc>
        <w:tc>
          <w:tcPr>
            <w:tcW w:w="992" w:type="dxa"/>
          </w:tcPr>
          <w:p w:rsidR="00403A4B" w:rsidRPr="00A0044D" w:rsidRDefault="00403A4B" w:rsidP="00502293">
            <w:pPr>
              <w:jc w:val="center"/>
              <w:rPr>
                <w:rFonts w:eastAsia="標楷體"/>
                <w:color w:val="000000" w:themeColor="text1"/>
              </w:rPr>
            </w:pPr>
            <w:r w:rsidRPr="00A0044D">
              <w:rPr>
                <w:rFonts w:eastAsia="標楷體" w:hint="eastAsia"/>
                <w:color w:val="000000" w:themeColor="text1"/>
              </w:rPr>
              <w:t>2</w:t>
            </w:r>
            <w:r w:rsidRPr="00A0044D">
              <w:rPr>
                <w:rFonts w:eastAsia="標楷體"/>
                <w:color w:val="000000" w:themeColor="text1"/>
              </w:rPr>
              <w:t>學分</w:t>
            </w:r>
          </w:p>
        </w:tc>
        <w:tc>
          <w:tcPr>
            <w:tcW w:w="2268" w:type="dxa"/>
            <w:vAlign w:val="center"/>
          </w:tcPr>
          <w:p w:rsidR="00403A4B" w:rsidRPr="00A0044D" w:rsidRDefault="00403A4B" w:rsidP="00502293">
            <w:pPr>
              <w:rPr>
                <w:rFonts w:eastAsia="標楷體"/>
                <w:color w:val="000000" w:themeColor="text1"/>
              </w:rPr>
            </w:pPr>
            <w:r w:rsidRPr="00A0044D">
              <w:rPr>
                <w:rFonts w:eastAsia="標楷體" w:hint="eastAsia"/>
                <w:color w:val="000000" w:themeColor="text1"/>
              </w:rPr>
              <w:t>農藝學系</w:t>
            </w:r>
          </w:p>
        </w:tc>
        <w:tc>
          <w:tcPr>
            <w:tcW w:w="1956"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二年級第二學期</w:t>
            </w:r>
          </w:p>
        </w:tc>
      </w:tr>
      <w:tr w:rsidR="00A0044D" w:rsidRPr="00A0044D"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植物營養學</w:t>
            </w:r>
          </w:p>
        </w:tc>
        <w:tc>
          <w:tcPr>
            <w:tcW w:w="992" w:type="dxa"/>
          </w:tcPr>
          <w:p w:rsidR="00403A4B" w:rsidRPr="00A0044D" w:rsidRDefault="00403A4B" w:rsidP="00502293">
            <w:pPr>
              <w:jc w:val="center"/>
              <w:rPr>
                <w:color w:val="000000" w:themeColor="text1"/>
              </w:rPr>
            </w:pPr>
            <w:r w:rsidRPr="00A0044D">
              <w:rPr>
                <w:rFonts w:eastAsia="標楷體" w:hint="eastAsia"/>
                <w:color w:val="000000" w:themeColor="text1"/>
              </w:rPr>
              <w:t>2</w:t>
            </w:r>
            <w:r w:rsidRPr="00A0044D">
              <w:rPr>
                <w:rFonts w:eastAsia="標楷體"/>
                <w:color w:val="000000" w:themeColor="text1"/>
              </w:rPr>
              <w:t>學分</w:t>
            </w:r>
          </w:p>
        </w:tc>
        <w:tc>
          <w:tcPr>
            <w:tcW w:w="2268" w:type="dxa"/>
            <w:vAlign w:val="center"/>
          </w:tcPr>
          <w:p w:rsidR="00403A4B" w:rsidRPr="00A0044D" w:rsidRDefault="00403A4B" w:rsidP="00502293">
            <w:pPr>
              <w:rPr>
                <w:color w:val="000000" w:themeColor="text1"/>
              </w:rPr>
            </w:pPr>
            <w:r w:rsidRPr="00A0044D">
              <w:rPr>
                <w:rFonts w:eastAsia="標楷體" w:hint="eastAsia"/>
                <w:color w:val="000000" w:themeColor="text1"/>
              </w:rPr>
              <w:t>生物農業科技系</w:t>
            </w:r>
          </w:p>
        </w:tc>
        <w:tc>
          <w:tcPr>
            <w:tcW w:w="1956" w:type="dxa"/>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二年級第一學期</w:t>
            </w:r>
          </w:p>
        </w:tc>
      </w:tr>
      <w:tr w:rsidR="00A0044D" w:rsidRPr="00A0044D"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作物營養診斷</w:t>
            </w:r>
          </w:p>
        </w:tc>
        <w:tc>
          <w:tcPr>
            <w:tcW w:w="992" w:type="dxa"/>
          </w:tcPr>
          <w:p w:rsidR="00403A4B" w:rsidRPr="00A0044D" w:rsidRDefault="00403A4B" w:rsidP="00502293">
            <w:pPr>
              <w:jc w:val="center"/>
              <w:rPr>
                <w:color w:val="000000" w:themeColor="text1"/>
              </w:rPr>
            </w:pPr>
            <w:r w:rsidRPr="00A0044D">
              <w:rPr>
                <w:rFonts w:eastAsia="標楷體" w:hint="eastAsia"/>
                <w:color w:val="000000" w:themeColor="text1"/>
              </w:rPr>
              <w:t>2</w:t>
            </w:r>
            <w:r w:rsidRPr="00A0044D">
              <w:rPr>
                <w:rFonts w:eastAsia="標楷體"/>
                <w:color w:val="000000" w:themeColor="text1"/>
              </w:rPr>
              <w:t>學分</w:t>
            </w:r>
          </w:p>
        </w:tc>
        <w:tc>
          <w:tcPr>
            <w:tcW w:w="2268" w:type="dxa"/>
            <w:vAlign w:val="center"/>
          </w:tcPr>
          <w:p w:rsidR="00403A4B" w:rsidRPr="00A0044D" w:rsidRDefault="00403A4B" w:rsidP="00502293">
            <w:pPr>
              <w:rPr>
                <w:color w:val="000000" w:themeColor="text1"/>
              </w:rPr>
            </w:pPr>
            <w:r w:rsidRPr="00A0044D">
              <w:rPr>
                <w:rFonts w:eastAsia="標楷體" w:hint="eastAsia"/>
                <w:color w:val="000000" w:themeColor="text1"/>
              </w:rPr>
              <w:t>植物醫學系</w:t>
            </w:r>
          </w:p>
        </w:tc>
        <w:tc>
          <w:tcPr>
            <w:tcW w:w="1956" w:type="dxa"/>
            <w:vAlign w:val="center"/>
          </w:tcPr>
          <w:p w:rsidR="00403A4B" w:rsidRPr="00A0044D" w:rsidRDefault="00403A4B" w:rsidP="00502293">
            <w:pPr>
              <w:spacing w:line="360" w:lineRule="exact"/>
              <w:jc w:val="both"/>
              <w:rPr>
                <w:rFonts w:eastAsia="標楷體"/>
                <w:color w:val="000000" w:themeColor="text1"/>
              </w:rPr>
            </w:pPr>
            <w:proofErr w:type="gramStart"/>
            <w:r w:rsidRPr="00A0044D">
              <w:rPr>
                <w:rFonts w:eastAsia="標楷體" w:hint="eastAsia"/>
                <w:color w:val="000000" w:themeColor="text1"/>
              </w:rPr>
              <w:t>三</w:t>
            </w:r>
            <w:proofErr w:type="gramEnd"/>
            <w:r w:rsidRPr="00A0044D">
              <w:rPr>
                <w:rFonts w:eastAsia="標楷體" w:hint="eastAsia"/>
                <w:color w:val="000000" w:themeColor="text1"/>
              </w:rPr>
              <w:t>年級第二學期</w:t>
            </w:r>
          </w:p>
        </w:tc>
      </w:tr>
      <w:tr w:rsidR="00A0044D" w:rsidRPr="00A0044D"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植物營養診斷</w:t>
            </w:r>
          </w:p>
        </w:tc>
        <w:tc>
          <w:tcPr>
            <w:tcW w:w="992" w:type="dxa"/>
          </w:tcPr>
          <w:p w:rsidR="00403A4B" w:rsidRPr="00A0044D" w:rsidRDefault="00403A4B" w:rsidP="00502293">
            <w:pPr>
              <w:jc w:val="center"/>
              <w:rPr>
                <w:color w:val="000000" w:themeColor="text1"/>
              </w:rPr>
            </w:pPr>
            <w:r w:rsidRPr="00A0044D">
              <w:rPr>
                <w:rFonts w:eastAsia="標楷體" w:hint="eastAsia"/>
                <w:color w:val="000000" w:themeColor="text1"/>
              </w:rPr>
              <w:t>2</w:t>
            </w:r>
            <w:r w:rsidRPr="00A0044D">
              <w:rPr>
                <w:rFonts w:eastAsia="標楷體"/>
                <w:color w:val="000000" w:themeColor="text1"/>
              </w:rPr>
              <w:t>學分</w:t>
            </w:r>
          </w:p>
        </w:tc>
        <w:tc>
          <w:tcPr>
            <w:tcW w:w="2268" w:type="dxa"/>
            <w:vAlign w:val="center"/>
          </w:tcPr>
          <w:p w:rsidR="00403A4B" w:rsidRPr="00A0044D" w:rsidRDefault="00403A4B" w:rsidP="00502293">
            <w:pPr>
              <w:rPr>
                <w:color w:val="000000" w:themeColor="text1"/>
              </w:rPr>
            </w:pPr>
            <w:r w:rsidRPr="00A0044D">
              <w:rPr>
                <w:rFonts w:eastAsia="標楷體" w:hint="eastAsia"/>
                <w:color w:val="000000" w:themeColor="text1"/>
              </w:rPr>
              <w:t>園藝學系</w:t>
            </w:r>
          </w:p>
        </w:tc>
        <w:tc>
          <w:tcPr>
            <w:tcW w:w="1956" w:type="dxa"/>
            <w:vAlign w:val="center"/>
          </w:tcPr>
          <w:p w:rsidR="00403A4B" w:rsidRPr="00A0044D" w:rsidRDefault="00403A4B" w:rsidP="00502293">
            <w:pPr>
              <w:spacing w:line="360" w:lineRule="exact"/>
              <w:jc w:val="both"/>
              <w:rPr>
                <w:rFonts w:eastAsia="標楷體"/>
                <w:color w:val="000000" w:themeColor="text1"/>
              </w:rPr>
            </w:pPr>
            <w:proofErr w:type="gramStart"/>
            <w:r w:rsidRPr="00A0044D">
              <w:rPr>
                <w:rFonts w:eastAsia="標楷體" w:hint="eastAsia"/>
                <w:color w:val="000000" w:themeColor="text1"/>
              </w:rPr>
              <w:t>三</w:t>
            </w:r>
            <w:proofErr w:type="gramEnd"/>
            <w:r w:rsidRPr="00A0044D">
              <w:rPr>
                <w:rFonts w:eastAsia="標楷體" w:hint="eastAsia"/>
                <w:color w:val="000000" w:themeColor="text1"/>
              </w:rPr>
              <w:t>年級第二學期</w:t>
            </w:r>
          </w:p>
        </w:tc>
      </w:tr>
      <w:tr w:rsidR="00A0044D" w:rsidRPr="00A0044D" w:rsidTr="006B18E6">
        <w:trPr>
          <w:trHeight w:val="312"/>
          <w:jc w:val="center"/>
        </w:trPr>
        <w:tc>
          <w:tcPr>
            <w:tcW w:w="1702" w:type="dxa"/>
            <w:vMerge w:val="restart"/>
            <w:vAlign w:val="center"/>
          </w:tcPr>
          <w:p w:rsidR="00403A4B" w:rsidRPr="00A0044D" w:rsidRDefault="00403A4B" w:rsidP="00502293">
            <w:pPr>
              <w:spacing w:line="360" w:lineRule="exact"/>
              <w:jc w:val="center"/>
              <w:rPr>
                <w:rFonts w:eastAsia="標楷體"/>
                <w:color w:val="000000" w:themeColor="text1"/>
              </w:rPr>
            </w:pPr>
            <w:r w:rsidRPr="00A0044D">
              <w:rPr>
                <w:rFonts w:eastAsia="標楷體" w:hint="eastAsia"/>
                <w:color w:val="000000" w:themeColor="text1"/>
              </w:rPr>
              <w:t>作物生產管理領域</w:t>
            </w:r>
          </w:p>
          <w:p w:rsidR="00403A4B" w:rsidRPr="00A0044D" w:rsidRDefault="00403A4B" w:rsidP="00502293">
            <w:pPr>
              <w:spacing w:line="360" w:lineRule="exact"/>
              <w:jc w:val="center"/>
              <w:rPr>
                <w:rFonts w:eastAsia="標楷體"/>
                <w:b/>
                <w:color w:val="000000" w:themeColor="text1"/>
              </w:rPr>
            </w:pPr>
            <w:r w:rsidRPr="00A0044D">
              <w:rPr>
                <w:rFonts w:eastAsia="標楷體" w:hint="eastAsia"/>
                <w:color w:val="000000" w:themeColor="text1"/>
              </w:rPr>
              <w:t>(</w:t>
            </w:r>
            <w:r w:rsidRPr="00A0044D">
              <w:rPr>
                <w:rFonts w:eastAsia="標楷體" w:hint="eastAsia"/>
                <w:color w:val="000000" w:themeColor="text1"/>
              </w:rPr>
              <w:t>至多</w:t>
            </w:r>
            <w:proofErr w:type="gramStart"/>
            <w:r w:rsidRPr="00A0044D">
              <w:rPr>
                <w:rFonts w:eastAsia="標楷體" w:hint="eastAsia"/>
                <w:color w:val="000000" w:themeColor="text1"/>
              </w:rPr>
              <w:t>採</w:t>
            </w:r>
            <w:proofErr w:type="gramEnd"/>
            <w:r w:rsidRPr="00A0044D">
              <w:rPr>
                <w:rFonts w:eastAsia="標楷體" w:hint="eastAsia"/>
                <w:color w:val="000000" w:themeColor="text1"/>
              </w:rPr>
              <w:t>計</w:t>
            </w:r>
            <w:r w:rsidRPr="00A0044D">
              <w:rPr>
                <w:rFonts w:eastAsia="標楷體" w:hint="eastAsia"/>
                <w:color w:val="000000" w:themeColor="text1"/>
              </w:rPr>
              <w:t xml:space="preserve"> 4 </w:t>
            </w:r>
            <w:r w:rsidRPr="00A0044D">
              <w:rPr>
                <w:rFonts w:eastAsia="標楷體" w:hint="eastAsia"/>
                <w:color w:val="000000" w:themeColor="text1"/>
              </w:rPr>
              <w:t>學分</w:t>
            </w:r>
            <w:r w:rsidRPr="00A0044D">
              <w:rPr>
                <w:rFonts w:eastAsia="標楷體" w:hint="eastAsia"/>
                <w:color w:val="000000" w:themeColor="text1"/>
              </w:rPr>
              <w:t>)</w:t>
            </w: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color w:val="000000" w:themeColor="text1"/>
              </w:rPr>
              <w:t>花卉學</w:t>
            </w:r>
          </w:p>
        </w:tc>
        <w:tc>
          <w:tcPr>
            <w:tcW w:w="992" w:type="dxa"/>
          </w:tcPr>
          <w:p w:rsidR="00403A4B" w:rsidRPr="00A0044D" w:rsidRDefault="00403A4B" w:rsidP="00502293">
            <w:pPr>
              <w:jc w:val="center"/>
              <w:rPr>
                <w:rFonts w:eastAsia="標楷體"/>
                <w:color w:val="000000" w:themeColor="text1"/>
              </w:rPr>
            </w:pPr>
            <w:r w:rsidRPr="00A0044D">
              <w:rPr>
                <w:rFonts w:eastAsia="標楷體" w:hint="eastAsia"/>
                <w:color w:val="000000" w:themeColor="text1"/>
              </w:rPr>
              <w:t>2</w:t>
            </w:r>
            <w:r w:rsidRPr="00A0044D">
              <w:rPr>
                <w:rFonts w:eastAsia="標楷體"/>
                <w:color w:val="000000" w:themeColor="text1"/>
              </w:rPr>
              <w:t>學分</w:t>
            </w:r>
          </w:p>
        </w:tc>
        <w:tc>
          <w:tcPr>
            <w:tcW w:w="2268" w:type="dxa"/>
            <w:vAlign w:val="center"/>
          </w:tcPr>
          <w:p w:rsidR="00403A4B" w:rsidRPr="00A0044D" w:rsidRDefault="00403A4B" w:rsidP="00502293">
            <w:pPr>
              <w:rPr>
                <w:color w:val="000000" w:themeColor="text1"/>
              </w:rPr>
            </w:pPr>
            <w:r w:rsidRPr="00A0044D">
              <w:rPr>
                <w:rFonts w:eastAsia="標楷體" w:hint="eastAsia"/>
                <w:color w:val="000000" w:themeColor="text1"/>
              </w:rPr>
              <w:t>園藝學系</w:t>
            </w:r>
          </w:p>
        </w:tc>
        <w:tc>
          <w:tcPr>
            <w:tcW w:w="1956" w:type="dxa"/>
            <w:vAlign w:val="center"/>
          </w:tcPr>
          <w:p w:rsidR="00403A4B" w:rsidRPr="00A0044D" w:rsidRDefault="00403A4B" w:rsidP="00502293">
            <w:pPr>
              <w:spacing w:line="360" w:lineRule="exact"/>
              <w:jc w:val="both"/>
              <w:rPr>
                <w:rFonts w:eastAsia="標楷體"/>
                <w:color w:val="000000" w:themeColor="text1"/>
              </w:rPr>
            </w:pPr>
            <w:proofErr w:type="gramStart"/>
            <w:r w:rsidRPr="00A0044D">
              <w:rPr>
                <w:rFonts w:eastAsia="標楷體" w:hint="eastAsia"/>
                <w:color w:val="000000" w:themeColor="text1"/>
              </w:rPr>
              <w:t>三</w:t>
            </w:r>
            <w:proofErr w:type="gramEnd"/>
            <w:r w:rsidRPr="00A0044D">
              <w:rPr>
                <w:rFonts w:eastAsia="標楷體" w:hint="eastAsia"/>
                <w:color w:val="000000" w:themeColor="text1"/>
              </w:rPr>
              <w:t>年級第一學期</w:t>
            </w:r>
          </w:p>
        </w:tc>
      </w:tr>
      <w:tr w:rsidR="00A0044D" w:rsidRPr="00A0044D"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果樹學</w:t>
            </w:r>
          </w:p>
        </w:tc>
        <w:tc>
          <w:tcPr>
            <w:tcW w:w="992" w:type="dxa"/>
          </w:tcPr>
          <w:p w:rsidR="00403A4B" w:rsidRPr="00A0044D" w:rsidRDefault="00403A4B" w:rsidP="00502293">
            <w:pPr>
              <w:jc w:val="center"/>
              <w:rPr>
                <w:rFonts w:eastAsia="標楷體"/>
                <w:color w:val="000000" w:themeColor="text1"/>
              </w:rPr>
            </w:pPr>
            <w:r w:rsidRPr="00A0044D">
              <w:rPr>
                <w:rFonts w:eastAsia="標楷體" w:hint="eastAsia"/>
                <w:color w:val="000000" w:themeColor="text1"/>
              </w:rPr>
              <w:t>2</w:t>
            </w:r>
            <w:r w:rsidRPr="00A0044D">
              <w:rPr>
                <w:rFonts w:eastAsia="標楷體"/>
                <w:color w:val="000000" w:themeColor="text1"/>
              </w:rPr>
              <w:t>學分</w:t>
            </w:r>
          </w:p>
        </w:tc>
        <w:tc>
          <w:tcPr>
            <w:tcW w:w="2268" w:type="dxa"/>
            <w:vAlign w:val="center"/>
          </w:tcPr>
          <w:p w:rsidR="00403A4B" w:rsidRPr="00A0044D" w:rsidRDefault="00403A4B" w:rsidP="00502293">
            <w:pPr>
              <w:rPr>
                <w:color w:val="000000" w:themeColor="text1"/>
              </w:rPr>
            </w:pPr>
            <w:r w:rsidRPr="00A0044D">
              <w:rPr>
                <w:rFonts w:eastAsia="標楷體" w:hint="eastAsia"/>
                <w:color w:val="000000" w:themeColor="text1"/>
              </w:rPr>
              <w:t>園藝學系</w:t>
            </w:r>
          </w:p>
        </w:tc>
        <w:tc>
          <w:tcPr>
            <w:tcW w:w="1956" w:type="dxa"/>
            <w:vAlign w:val="center"/>
          </w:tcPr>
          <w:p w:rsidR="00403A4B" w:rsidRPr="00A0044D" w:rsidRDefault="00403A4B" w:rsidP="00502293">
            <w:pPr>
              <w:spacing w:line="360" w:lineRule="exact"/>
              <w:jc w:val="both"/>
              <w:rPr>
                <w:rFonts w:eastAsia="標楷體"/>
                <w:color w:val="000000" w:themeColor="text1"/>
              </w:rPr>
            </w:pPr>
            <w:proofErr w:type="gramStart"/>
            <w:r w:rsidRPr="00A0044D">
              <w:rPr>
                <w:rFonts w:eastAsia="標楷體" w:hint="eastAsia"/>
                <w:color w:val="000000" w:themeColor="text1"/>
              </w:rPr>
              <w:t>三</w:t>
            </w:r>
            <w:proofErr w:type="gramEnd"/>
            <w:r w:rsidRPr="00A0044D">
              <w:rPr>
                <w:rFonts w:eastAsia="標楷體" w:hint="eastAsia"/>
                <w:color w:val="000000" w:themeColor="text1"/>
              </w:rPr>
              <w:t>年級第一學期</w:t>
            </w:r>
          </w:p>
        </w:tc>
      </w:tr>
      <w:tr w:rsidR="00A0044D" w:rsidRPr="00A0044D"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color w:val="000000" w:themeColor="text1"/>
              </w:rPr>
              <w:t>蔬菜學</w:t>
            </w:r>
          </w:p>
        </w:tc>
        <w:tc>
          <w:tcPr>
            <w:tcW w:w="992" w:type="dxa"/>
          </w:tcPr>
          <w:p w:rsidR="00403A4B" w:rsidRPr="00A0044D" w:rsidRDefault="00403A4B" w:rsidP="00502293">
            <w:pPr>
              <w:jc w:val="center"/>
              <w:rPr>
                <w:color w:val="000000" w:themeColor="text1"/>
              </w:rPr>
            </w:pPr>
            <w:r w:rsidRPr="00A0044D">
              <w:rPr>
                <w:rFonts w:eastAsia="標楷體" w:hint="eastAsia"/>
                <w:color w:val="000000" w:themeColor="text1"/>
              </w:rPr>
              <w:t>2</w:t>
            </w:r>
            <w:r w:rsidRPr="00A0044D">
              <w:rPr>
                <w:rFonts w:eastAsia="標楷體"/>
                <w:color w:val="000000" w:themeColor="text1"/>
              </w:rPr>
              <w:t>學分</w:t>
            </w:r>
          </w:p>
        </w:tc>
        <w:tc>
          <w:tcPr>
            <w:tcW w:w="2268" w:type="dxa"/>
            <w:vAlign w:val="center"/>
          </w:tcPr>
          <w:p w:rsidR="00403A4B" w:rsidRPr="00A0044D" w:rsidRDefault="00403A4B" w:rsidP="00502293">
            <w:pPr>
              <w:rPr>
                <w:color w:val="000000" w:themeColor="text1"/>
              </w:rPr>
            </w:pPr>
            <w:r w:rsidRPr="00A0044D">
              <w:rPr>
                <w:rFonts w:eastAsia="標楷體" w:hint="eastAsia"/>
                <w:color w:val="000000" w:themeColor="text1"/>
              </w:rPr>
              <w:t>園藝學系</w:t>
            </w:r>
          </w:p>
        </w:tc>
        <w:tc>
          <w:tcPr>
            <w:tcW w:w="1956"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二年級第二學期</w:t>
            </w:r>
          </w:p>
        </w:tc>
      </w:tr>
      <w:tr w:rsidR="00A0044D" w:rsidRPr="00A0044D"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植物繁殖學</w:t>
            </w:r>
          </w:p>
        </w:tc>
        <w:tc>
          <w:tcPr>
            <w:tcW w:w="992" w:type="dxa"/>
          </w:tcPr>
          <w:p w:rsidR="00403A4B" w:rsidRPr="00A0044D" w:rsidRDefault="00403A4B" w:rsidP="00502293">
            <w:pPr>
              <w:jc w:val="center"/>
              <w:rPr>
                <w:rFonts w:eastAsia="標楷體"/>
                <w:color w:val="000000" w:themeColor="text1"/>
              </w:rPr>
            </w:pPr>
            <w:r w:rsidRPr="00A0044D">
              <w:rPr>
                <w:rFonts w:eastAsia="標楷體" w:hint="eastAsia"/>
                <w:color w:val="000000" w:themeColor="text1"/>
              </w:rPr>
              <w:t>2</w:t>
            </w:r>
            <w:r w:rsidRPr="00A0044D">
              <w:rPr>
                <w:rFonts w:eastAsia="標楷體"/>
                <w:color w:val="000000" w:themeColor="text1"/>
              </w:rPr>
              <w:t>學分</w:t>
            </w:r>
          </w:p>
        </w:tc>
        <w:tc>
          <w:tcPr>
            <w:tcW w:w="2268" w:type="dxa"/>
            <w:vAlign w:val="center"/>
          </w:tcPr>
          <w:p w:rsidR="00403A4B" w:rsidRPr="00A0044D" w:rsidRDefault="00403A4B" w:rsidP="00502293">
            <w:pPr>
              <w:rPr>
                <w:color w:val="000000" w:themeColor="text1"/>
              </w:rPr>
            </w:pPr>
            <w:r w:rsidRPr="00A0044D">
              <w:rPr>
                <w:rFonts w:eastAsia="標楷體" w:hint="eastAsia"/>
                <w:color w:val="000000" w:themeColor="text1"/>
              </w:rPr>
              <w:t>園藝學系</w:t>
            </w:r>
          </w:p>
        </w:tc>
        <w:tc>
          <w:tcPr>
            <w:tcW w:w="1956"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二年級第二學期</w:t>
            </w:r>
          </w:p>
        </w:tc>
      </w:tr>
      <w:tr w:rsidR="00A0044D" w:rsidRPr="00A0044D"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color w:val="000000" w:themeColor="text1"/>
              </w:rPr>
              <w:t>特用作物學</w:t>
            </w:r>
          </w:p>
        </w:tc>
        <w:tc>
          <w:tcPr>
            <w:tcW w:w="992" w:type="dxa"/>
          </w:tcPr>
          <w:p w:rsidR="00403A4B" w:rsidRPr="00A0044D" w:rsidRDefault="00403A4B" w:rsidP="00502293">
            <w:pPr>
              <w:jc w:val="center"/>
              <w:rPr>
                <w:color w:val="000000" w:themeColor="text1"/>
              </w:rPr>
            </w:pPr>
            <w:r w:rsidRPr="00A0044D">
              <w:rPr>
                <w:rFonts w:eastAsia="標楷體"/>
                <w:color w:val="000000" w:themeColor="text1"/>
              </w:rPr>
              <w:t>3</w:t>
            </w:r>
            <w:r w:rsidRPr="00A0044D">
              <w:rPr>
                <w:rFonts w:eastAsia="標楷體"/>
                <w:color w:val="000000" w:themeColor="text1"/>
              </w:rPr>
              <w:t>學分</w:t>
            </w:r>
          </w:p>
        </w:tc>
        <w:tc>
          <w:tcPr>
            <w:tcW w:w="2268" w:type="dxa"/>
            <w:vAlign w:val="center"/>
          </w:tcPr>
          <w:p w:rsidR="00403A4B" w:rsidRPr="00A0044D" w:rsidRDefault="00403A4B" w:rsidP="00502293">
            <w:pPr>
              <w:rPr>
                <w:rFonts w:eastAsia="標楷體"/>
                <w:color w:val="000000" w:themeColor="text1"/>
              </w:rPr>
            </w:pPr>
            <w:r w:rsidRPr="00A0044D">
              <w:rPr>
                <w:rFonts w:eastAsia="標楷體" w:hint="eastAsia"/>
                <w:color w:val="000000" w:themeColor="text1"/>
              </w:rPr>
              <w:t>農藝學系</w:t>
            </w:r>
          </w:p>
        </w:tc>
        <w:tc>
          <w:tcPr>
            <w:tcW w:w="1956" w:type="dxa"/>
            <w:vAlign w:val="center"/>
          </w:tcPr>
          <w:p w:rsidR="00403A4B" w:rsidRPr="00A0044D" w:rsidRDefault="00403A4B" w:rsidP="00502293">
            <w:pPr>
              <w:spacing w:line="360" w:lineRule="exact"/>
              <w:jc w:val="both"/>
              <w:rPr>
                <w:rFonts w:eastAsia="標楷體"/>
                <w:color w:val="000000" w:themeColor="text1"/>
              </w:rPr>
            </w:pPr>
            <w:proofErr w:type="gramStart"/>
            <w:r w:rsidRPr="00A0044D">
              <w:rPr>
                <w:rFonts w:eastAsia="標楷體" w:hint="eastAsia"/>
                <w:color w:val="000000" w:themeColor="text1"/>
              </w:rPr>
              <w:t>三</w:t>
            </w:r>
            <w:proofErr w:type="gramEnd"/>
            <w:r w:rsidRPr="00A0044D">
              <w:rPr>
                <w:rFonts w:eastAsia="標楷體" w:hint="eastAsia"/>
                <w:color w:val="000000" w:themeColor="text1"/>
              </w:rPr>
              <w:t>年級第一學期</w:t>
            </w:r>
          </w:p>
        </w:tc>
      </w:tr>
      <w:tr w:rsidR="00A0044D" w:rsidRPr="00A0044D"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color w:val="000000" w:themeColor="text1"/>
              </w:rPr>
              <w:t>食用作物學</w:t>
            </w:r>
          </w:p>
        </w:tc>
        <w:tc>
          <w:tcPr>
            <w:tcW w:w="992" w:type="dxa"/>
          </w:tcPr>
          <w:p w:rsidR="00403A4B" w:rsidRPr="00A0044D" w:rsidRDefault="00403A4B" w:rsidP="00502293">
            <w:pPr>
              <w:jc w:val="center"/>
              <w:rPr>
                <w:rFonts w:eastAsia="標楷體"/>
                <w:color w:val="000000" w:themeColor="text1"/>
              </w:rPr>
            </w:pPr>
            <w:r w:rsidRPr="00A0044D">
              <w:rPr>
                <w:rFonts w:eastAsia="標楷體"/>
                <w:color w:val="000000" w:themeColor="text1"/>
              </w:rPr>
              <w:t>3</w:t>
            </w:r>
            <w:r w:rsidRPr="00A0044D">
              <w:rPr>
                <w:rFonts w:eastAsia="標楷體"/>
                <w:color w:val="000000" w:themeColor="text1"/>
              </w:rPr>
              <w:t>學分</w:t>
            </w:r>
          </w:p>
        </w:tc>
        <w:tc>
          <w:tcPr>
            <w:tcW w:w="2268" w:type="dxa"/>
            <w:vAlign w:val="center"/>
          </w:tcPr>
          <w:p w:rsidR="00403A4B" w:rsidRPr="00A0044D" w:rsidRDefault="00403A4B" w:rsidP="00502293">
            <w:pPr>
              <w:rPr>
                <w:rFonts w:eastAsia="標楷體"/>
                <w:color w:val="000000" w:themeColor="text1"/>
              </w:rPr>
            </w:pPr>
            <w:r w:rsidRPr="00A0044D">
              <w:rPr>
                <w:rFonts w:eastAsia="標楷體" w:hint="eastAsia"/>
                <w:color w:val="000000" w:themeColor="text1"/>
              </w:rPr>
              <w:t>農藝學系</w:t>
            </w:r>
          </w:p>
        </w:tc>
        <w:tc>
          <w:tcPr>
            <w:tcW w:w="1956"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二年級第一學期</w:t>
            </w:r>
          </w:p>
        </w:tc>
      </w:tr>
      <w:tr w:rsidR="00A0044D" w:rsidRPr="00A0044D"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proofErr w:type="gramStart"/>
            <w:r w:rsidRPr="00A0044D">
              <w:rPr>
                <w:rFonts w:eastAsia="標楷體"/>
                <w:color w:val="000000" w:themeColor="text1"/>
              </w:rPr>
              <w:t>稻作學</w:t>
            </w:r>
            <w:proofErr w:type="gramEnd"/>
          </w:p>
        </w:tc>
        <w:tc>
          <w:tcPr>
            <w:tcW w:w="992" w:type="dxa"/>
          </w:tcPr>
          <w:p w:rsidR="00403A4B" w:rsidRPr="00A0044D" w:rsidRDefault="00403A4B" w:rsidP="00502293">
            <w:pPr>
              <w:jc w:val="center"/>
              <w:rPr>
                <w:color w:val="000000" w:themeColor="text1"/>
              </w:rPr>
            </w:pPr>
            <w:r w:rsidRPr="00A0044D">
              <w:rPr>
                <w:rFonts w:eastAsia="標楷體" w:hint="eastAsia"/>
                <w:color w:val="000000" w:themeColor="text1"/>
              </w:rPr>
              <w:t>2</w:t>
            </w:r>
            <w:r w:rsidRPr="00A0044D">
              <w:rPr>
                <w:rFonts w:eastAsia="標楷體"/>
                <w:color w:val="000000" w:themeColor="text1"/>
              </w:rPr>
              <w:t>學分</w:t>
            </w:r>
          </w:p>
        </w:tc>
        <w:tc>
          <w:tcPr>
            <w:tcW w:w="2268" w:type="dxa"/>
            <w:vAlign w:val="center"/>
          </w:tcPr>
          <w:p w:rsidR="00403A4B" w:rsidRPr="00A0044D" w:rsidRDefault="00403A4B" w:rsidP="00502293">
            <w:pPr>
              <w:rPr>
                <w:color w:val="000000" w:themeColor="text1"/>
              </w:rPr>
            </w:pPr>
            <w:r w:rsidRPr="00A0044D">
              <w:rPr>
                <w:rFonts w:eastAsia="標楷體" w:hint="eastAsia"/>
                <w:color w:val="000000" w:themeColor="text1"/>
              </w:rPr>
              <w:t>農藝學系</w:t>
            </w:r>
          </w:p>
        </w:tc>
        <w:tc>
          <w:tcPr>
            <w:tcW w:w="1956" w:type="dxa"/>
            <w:vAlign w:val="center"/>
          </w:tcPr>
          <w:p w:rsidR="00403A4B" w:rsidRPr="00A0044D" w:rsidRDefault="00403A4B" w:rsidP="00502293">
            <w:pPr>
              <w:spacing w:line="360" w:lineRule="exact"/>
              <w:jc w:val="both"/>
              <w:rPr>
                <w:rFonts w:eastAsia="標楷體"/>
                <w:color w:val="000000" w:themeColor="text1"/>
              </w:rPr>
            </w:pPr>
            <w:proofErr w:type="gramStart"/>
            <w:r w:rsidRPr="00A0044D">
              <w:rPr>
                <w:rFonts w:eastAsia="標楷體" w:hint="eastAsia"/>
                <w:color w:val="000000" w:themeColor="text1"/>
              </w:rPr>
              <w:t>三</w:t>
            </w:r>
            <w:proofErr w:type="gramEnd"/>
            <w:r w:rsidRPr="00A0044D">
              <w:rPr>
                <w:rFonts w:eastAsia="標楷體" w:hint="eastAsia"/>
                <w:color w:val="000000" w:themeColor="text1"/>
              </w:rPr>
              <w:t>年級第一學期</w:t>
            </w:r>
          </w:p>
        </w:tc>
      </w:tr>
      <w:tr w:rsidR="00A0044D" w:rsidRPr="00A0044D" w:rsidTr="006B18E6">
        <w:trPr>
          <w:trHeight w:val="312"/>
          <w:jc w:val="center"/>
        </w:trPr>
        <w:tc>
          <w:tcPr>
            <w:tcW w:w="1702" w:type="dxa"/>
            <w:vMerge/>
            <w:vAlign w:val="center"/>
          </w:tcPr>
          <w:p w:rsidR="00403A4B" w:rsidRPr="00A0044D" w:rsidRDefault="00403A4B" w:rsidP="00502293">
            <w:pPr>
              <w:jc w:val="cente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作物解剖學</w:t>
            </w:r>
          </w:p>
        </w:tc>
        <w:tc>
          <w:tcPr>
            <w:tcW w:w="992" w:type="dxa"/>
          </w:tcPr>
          <w:p w:rsidR="00403A4B" w:rsidRPr="00A0044D" w:rsidRDefault="00403A4B" w:rsidP="00502293">
            <w:pPr>
              <w:jc w:val="center"/>
              <w:rPr>
                <w:rFonts w:eastAsia="標楷體"/>
                <w:color w:val="000000" w:themeColor="text1"/>
              </w:rPr>
            </w:pPr>
            <w:r w:rsidRPr="00A0044D">
              <w:rPr>
                <w:rFonts w:eastAsia="標楷體" w:hint="eastAsia"/>
                <w:color w:val="000000" w:themeColor="text1"/>
              </w:rPr>
              <w:t>2</w:t>
            </w:r>
            <w:r w:rsidRPr="00A0044D">
              <w:rPr>
                <w:rFonts w:eastAsia="標楷體"/>
                <w:color w:val="000000" w:themeColor="text1"/>
              </w:rPr>
              <w:t>學分</w:t>
            </w:r>
          </w:p>
        </w:tc>
        <w:tc>
          <w:tcPr>
            <w:tcW w:w="2268" w:type="dxa"/>
            <w:vAlign w:val="center"/>
          </w:tcPr>
          <w:p w:rsidR="00403A4B" w:rsidRPr="00A0044D" w:rsidRDefault="00403A4B" w:rsidP="00502293">
            <w:pPr>
              <w:rPr>
                <w:rFonts w:eastAsia="標楷體"/>
                <w:color w:val="000000" w:themeColor="text1"/>
              </w:rPr>
            </w:pPr>
            <w:r w:rsidRPr="00A0044D">
              <w:rPr>
                <w:rFonts w:eastAsia="標楷體" w:hint="eastAsia"/>
                <w:color w:val="000000" w:themeColor="text1"/>
              </w:rPr>
              <w:t>農藝學系</w:t>
            </w:r>
          </w:p>
        </w:tc>
        <w:tc>
          <w:tcPr>
            <w:tcW w:w="1956"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一年級第二學期</w:t>
            </w:r>
          </w:p>
        </w:tc>
      </w:tr>
      <w:tr w:rsidR="00A0044D" w:rsidRPr="00A0044D" w:rsidTr="006B18E6">
        <w:trPr>
          <w:trHeight w:val="312"/>
          <w:jc w:val="center"/>
        </w:trPr>
        <w:tc>
          <w:tcPr>
            <w:tcW w:w="1702" w:type="dxa"/>
            <w:vMerge/>
            <w:vAlign w:val="center"/>
          </w:tcPr>
          <w:p w:rsidR="00403A4B" w:rsidRPr="00A0044D" w:rsidRDefault="00403A4B" w:rsidP="00502293">
            <w:pP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植物生理學</w:t>
            </w:r>
          </w:p>
        </w:tc>
        <w:tc>
          <w:tcPr>
            <w:tcW w:w="992" w:type="dxa"/>
          </w:tcPr>
          <w:p w:rsidR="00403A4B" w:rsidRPr="00A0044D" w:rsidRDefault="00403A4B" w:rsidP="00502293">
            <w:pPr>
              <w:jc w:val="center"/>
              <w:rPr>
                <w:rFonts w:eastAsia="標楷體"/>
                <w:color w:val="000000" w:themeColor="text1"/>
              </w:rPr>
            </w:pPr>
            <w:r w:rsidRPr="00A0044D">
              <w:rPr>
                <w:rFonts w:eastAsia="標楷體"/>
                <w:color w:val="000000" w:themeColor="text1"/>
              </w:rPr>
              <w:t>3</w:t>
            </w:r>
            <w:r w:rsidRPr="00A0044D">
              <w:rPr>
                <w:rFonts w:eastAsia="標楷體"/>
                <w:color w:val="000000" w:themeColor="text1"/>
              </w:rPr>
              <w:t>學分</w:t>
            </w:r>
          </w:p>
        </w:tc>
        <w:tc>
          <w:tcPr>
            <w:tcW w:w="2268" w:type="dxa"/>
            <w:vAlign w:val="center"/>
          </w:tcPr>
          <w:p w:rsidR="00403A4B" w:rsidRPr="00A0044D" w:rsidRDefault="00403A4B" w:rsidP="00502293">
            <w:pPr>
              <w:rPr>
                <w:rFonts w:eastAsia="標楷體"/>
                <w:color w:val="000000" w:themeColor="text1"/>
              </w:rPr>
            </w:pPr>
            <w:r w:rsidRPr="00A0044D">
              <w:rPr>
                <w:rFonts w:eastAsia="標楷體" w:hint="eastAsia"/>
                <w:color w:val="000000" w:themeColor="text1"/>
              </w:rPr>
              <w:t>農藝學系</w:t>
            </w:r>
          </w:p>
        </w:tc>
        <w:tc>
          <w:tcPr>
            <w:tcW w:w="1956"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二年級第二學期</w:t>
            </w:r>
          </w:p>
        </w:tc>
      </w:tr>
      <w:tr w:rsidR="00A0044D" w:rsidRPr="00A0044D" w:rsidTr="006B18E6">
        <w:trPr>
          <w:trHeight w:val="312"/>
          <w:jc w:val="center"/>
        </w:trPr>
        <w:tc>
          <w:tcPr>
            <w:tcW w:w="1702" w:type="dxa"/>
            <w:vMerge/>
            <w:vAlign w:val="center"/>
          </w:tcPr>
          <w:p w:rsidR="00403A4B" w:rsidRPr="00A0044D" w:rsidRDefault="00403A4B" w:rsidP="00502293">
            <w:pPr>
              <w:rPr>
                <w:rFonts w:eastAsia="標楷體"/>
                <w:b/>
                <w:color w:val="000000" w:themeColor="text1"/>
              </w:rPr>
            </w:pPr>
          </w:p>
        </w:tc>
        <w:tc>
          <w:tcPr>
            <w:tcW w:w="2693" w:type="dxa"/>
            <w:vAlign w:val="center"/>
          </w:tcPr>
          <w:p w:rsidR="00403A4B" w:rsidRPr="00A0044D" w:rsidRDefault="00403A4B" w:rsidP="00502293">
            <w:pPr>
              <w:spacing w:line="360" w:lineRule="exact"/>
              <w:jc w:val="both"/>
              <w:rPr>
                <w:rFonts w:eastAsia="標楷體"/>
                <w:color w:val="000000" w:themeColor="text1"/>
              </w:rPr>
            </w:pPr>
            <w:proofErr w:type="gramStart"/>
            <w:r w:rsidRPr="00A0044D">
              <w:rPr>
                <w:rFonts w:eastAsia="標楷體" w:hint="eastAsia"/>
                <w:color w:val="000000" w:themeColor="text1"/>
              </w:rPr>
              <w:t>茶作學</w:t>
            </w:r>
            <w:proofErr w:type="gramEnd"/>
          </w:p>
        </w:tc>
        <w:tc>
          <w:tcPr>
            <w:tcW w:w="992" w:type="dxa"/>
          </w:tcPr>
          <w:p w:rsidR="00403A4B" w:rsidRPr="00A0044D" w:rsidRDefault="00403A4B" w:rsidP="00502293">
            <w:pPr>
              <w:jc w:val="center"/>
              <w:rPr>
                <w:rFonts w:eastAsia="標楷體"/>
                <w:color w:val="000000" w:themeColor="text1"/>
              </w:rPr>
            </w:pPr>
            <w:r w:rsidRPr="00A0044D">
              <w:rPr>
                <w:rFonts w:eastAsia="標楷體" w:hint="eastAsia"/>
                <w:color w:val="000000" w:themeColor="text1"/>
              </w:rPr>
              <w:t>2</w:t>
            </w:r>
            <w:r w:rsidRPr="00A0044D">
              <w:rPr>
                <w:rFonts w:eastAsia="標楷體" w:hint="eastAsia"/>
                <w:color w:val="000000" w:themeColor="text1"/>
              </w:rPr>
              <w:t>學分</w:t>
            </w:r>
          </w:p>
        </w:tc>
        <w:tc>
          <w:tcPr>
            <w:tcW w:w="2268" w:type="dxa"/>
            <w:vAlign w:val="center"/>
          </w:tcPr>
          <w:p w:rsidR="00403A4B" w:rsidRPr="00A0044D" w:rsidRDefault="00403A4B" w:rsidP="00502293">
            <w:pPr>
              <w:rPr>
                <w:rFonts w:eastAsia="標楷體"/>
                <w:color w:val="000000" w:themeColor="text1"/>
              </w:rPr>
            </w:pPr>
            <w:r w:rsidRPr="00A0044D">
              <w:rPr>
                <w:rFonts w:eastAsia="標楷體" w:hint="eastAsia"/>
                <w:color w:val="000000" w:themeColor="text1"/>
              </w:rPr>
              <w:t>農藝學系</w:t>
            </w:r>
          </w:p>
        </w:tc>
        <w:tc>
          <w:tcPr>
            <w:tcW w:w="1956" w:type="dxa"/>
            <w:vAlign w:val="center"/>
          </w:tcPr>
          <w:p w:rsidR="00403A4B" w:rsidRPr="00A0044D" w:rsidRDefault="00403A4B" w:rsidP="00502293">
            <w:pPr>
              <w:spacing w:line="360" w:lineRule="exact"/>
              <w:jc w:val="both"/>
              <w:rPr>
                <w:rFonts w:eastAsia="標楷體"/>
                <w:color w:val="000000" w:themeColor="text1"/>
              </w:rPr>
            </w:pPr>
            <w:r w:rsidRPr="00A0044D">
              <w:rPr>
                <w:rFonts w:eastAsia="標楷體" w:hint="eastAsia"/>
                <w:color w:val="000000" w:themeColor="text1"/>
              </w:rPr>
              <w:t>四年級第一學期</w:t>
            </w:r>
          </w:p>
        </w:tc>
      </w:tr>
    </w:tbl>
    <w:p w:rsidR="00403A4B" w:rsidRPr="00A0044D" w:rsidRDefault="00403A4B" w:rsidP="00403A4B">
      <w:pPr>
        <w:pStyle w:val="Default"/>
        <w:jc w:val="both"/>
        <w:rPr>
          <w:rFonts w:ascii="Times New Roman" w:eastAsia="標楷體" w:hAnsi="Times New Roman" w:cs="Times New Roman"/>
          <w:color w:val="000000" w:themeColor="text1"/>
          <w:sz w:val="23"/>
          <w:szCs w:val="23"/>
        </w:rPr>
      </w:pPr>
      <w:r w:rsidRPr="00A0044D">
        <w:rPr>
          <w:rFonts w:ascii="Times New Roman" w:eastAsia="標楷體" w:hAnsi="Times New Roman" w:cs="Times New Roman" w:hint="eastAsia"/>
          <w:color w:val="000000" w:themeColor="text1"/>
        </w:rPr>
        <w:t>*</w:t>
      </w:r>
      <w:r w:rsidRPr="00A0044D">
        <w:rPr>
          <w:rFonts w:ascii="Times New Roman" w:eastAsia="標楷體" w:hAnsi="Times New Roman" w:cs="Times New Roman"/>
          <w:color w:val="000000" w:themeColor="text1"/>
        </w:rPr>
        <w:t>每一領域至少</w:t>
      </w:r>
      <w:r w:rsidRPr="00A0044D">
        <w:rPr>
          <w:rFonts w:ascii="Times New Roman" w:eastAsia="標楷體" w:hAnsi="Times New Roman" w:cs="Times New Roman" w:hint="eastAsia"/>
          <w:color w:val="000000" w:themeColor="text1"/>
        </w:rPr>
        <w:t>修習</w:t>
      </w:r>
      <w:r w:rsidRPr="00A0044D">
        <w:rPr>
          <w:rFonts w:ascii="Times New Roman" w:eastAsia="標楷體" w:hAnsi="Times New Roman" w:cs="Times New Roman"/>
          <w:color w:val="000000" w:themeColor="text1"/>
        </w:rPr>
        <w:t>3</w:t>
      </w:r>
      <w:r w:rsidRPr="00A0044D">
        <w:rPr>
          <w:rFonts w:ascii="Times New Roman" w:eastAsia="標楷體" w:hAnsi="Times New Roman" w:cs="Times New Roman" w:hint="eastAsia"/>
          <w:color w:val="000000" w:themeColor="text1"/>
        </w:rPr>
        <w:t>學分</w:t>
      </w:r>
    </w:p>
    <w:p w:rsidR="00403A4B" w:rsidRPr="00A0044D" w:rsidRDefault="00403A4B" w:rsidP="00403A4B">
      <w:pPr>
        <w:widowControl/>
        <w:spacing w:line="420" w:lineRule="exact"/>
        <w:jc w:val="both"/>
        <w:rPr>
          <w:rFonts w:eastAsia="標楷體"/>
          <w:color w:val="000000" w:themeColor="text1"/>
          <w:sz w:val="26"/>
          <w:szCs w:val="26"/>
        </w:rPr>
      </w:pPr>
    </w:p>
    <w:sectPr w:rsidR="00403A4B" w:rsidRPr="00A0044D" w:rsidSect="003071BE">
      <w:pgSz w:w="11906" w:h="16838" w:code="9"/>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2EF" w:rsidRDefault="008612EF" w:rsidP="00BE53D4">
      <w:r>
        <w:separator/>
      </w:r>
    </w:p>
  </w:endnote>
  <w:endnote w:type="continuationSeparator" w:id="0">
    <w:p w:rsidR="008612EF" w:rsidRDefault="008612EF" w:rsidP="00BE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g..">
    <w:altName w:val="標楷體"/>
    <w:panose1 w:val="00000000000000000000"/>
    <w:charset w:val="88"/>
    <w:family w:val="roman"/>
    <w:notTrueType/>
    <w:pitch w:val="default"/>
    <w:sig w:usb0="00000001" w:usb1="08080000" w:usb2="00000010" w:usb3="00000000" w:csb0="00100000"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2EF" w:rsidRDefault="008612EF" w:rsidP="00BE53D4">
      <w:r>
        <w:separator/>
      </w:r>
    </w:p>
  </w:footnote>
  <w:footnote w:type="continuationSeparator" w:id="0">
    <w:p w:rsidR="008612EF" w:rsidRDefault="008612EF" w:rsidP="00BE5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11B1B"/>
    <w:multiLevelType w:val="hybridMultilevel"/>
    <w:tmpl w:val="B45240E4"/>
    <w:lvl w:ilvl="0" w:tplc="B4E40194">
      <w:start w:val="1"/>
      <w:numFmt w:val="taiwaneseCountingThousand"/>
      <w:lvlText w:val="%1、"/>
      <w:lvlJc w:val="left"/>
      <w:pPr>
        <w:ind w:left="480" w:hanging="48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0C6"/>
    <w:rsid w:val="000261E6"/>
    <w:rsid w:val="00070511"/>
    <w:rsid w:val="000B451F"/>
    <w:rsid w:val="001265D2"/>
    <w:rsid w:val="001915D7"/>
    <w:rsid w:val="001A5699"/>
    <w:rsid w:val="001C7FDB"/>
    <w:rsid w:val="00210D1F"/>
    <w:rsid w:val="00251C98"/>
    <w:rsid w:val="00251E17"/>
    <w:rsid w:val="002B20A2"/>
    <w:rsid w:val="002E3AED"/>
    <w:rsid w:val="003071BE"/>
    <w:rsid w:val="003321E8"/>
    <w:rsid w:val="00360D3C"/>
    <w:rsid w:val="00393B78"/>
    <w:rsid w:val="003A18A6"/>
    <w:rsid w:val="00403A4B"/>
    <w:rsid w:val="0041219E"/>
    <w:rsid w:val="0042714C"/>
    <w:rsid w:val="004278F2"/>
    <w:rsid w:val="0043530C"/>
    <w:rsid w:val="00447343"/>
    <w:rsid w:val="004713DB"/>
    <w:rsid w:val="00475FB0"/>
    <w:rsid w:val="00477D29"/>
    <w:rsid w:val="0048333D"/>
    <w:rsid w:val="00484FCB"/>
    <w:rsid w:val="004A15C5"/>
    <w:rsid w:val="00500619"/>
    <w:rsid w:val="00535FB8"/>
    <w:rsid w:val="005424DE"/>
    <w:rsid w:val="00544BE9"/>
    <w:rsid w:val="006803FD"/>
    <w:rsid w:val="006B18E6"/>
    <w:rsid w:val="00734E68"/>
    <w:rsid w:val="00764174"/>
    <w:rsid w:val="007678BD"/>
    <w:rsid w:val="007728A7"/>
    <w:rsid w:val="007839FA"/>
    <w:rsid w:val="007950C7"/>
    <w:rsid w:val="0079794E"/>
    <w:rsid w:val="007A1C96"/>
    <w:rsid w:val="007C6A1A"/>
    <w:rsid w:val="008612EF"/>
    <w:rsid w:val="00861326"/>
    <w:rsid w:val="008F3B38"/>
    <w:rsid w:val="00950620"/>
    <w:rsid w:val="00995533"/>
    <w:rsid w:val="009B3D87"/>
    <w:rsid w:val="009C4FA2"/>
    <w:rsid w:val="00A0044D"/>
    <w:rsid w:val="00A00737"/>
    <w:rsid w:val="00A47B74"/>
    <w:rsid w:val="00A86E7A"/>
    <w:rsid w:val="00A946AA"/>
    <w:rsid w:val="00AC68E9"/>
    <w:rsid w:val="00AF2E9E"/>
    <w:rsid w:val="00B02337"/>
    <w:rsid w:val="00B7086F"/>
    <w:rsid w:val="00BA30C6"/>
    <w:rsid w:val="00BE53D4"/>
    <w:rsid w:val="00C17626"/>
    <w:rsid w:val="00C2753E"/>
    <w:rsid w:val="00D74380"/>
    <w:rsid w:val="00D97CE2"/>
    <w:rsid w:val="00DE62C6"/>
    <w:rsid w:val="00EB3A64"/>
    <w:rsid w:val="00EC2D1D"/>
    <w:rsid w:val="00F11771"/>
    <w:rsid w:val="00F719BF"/>
    <w:rsid w:val="00FB6A99"/>
    <w:rsid w:val="00FE16B3"/>
    <w:rsid w:val="00FE4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805C8E-3364-4B62-91D3-CA5AF325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0C6"/>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A47B7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47B74"/>
    <w:rPr>
      <w:rFonts w:asciiTheme="majorHAnsi" w:eastAsiaTheme="majorEastAsia" w:hAnsiTheme="majorHAnsi" w:cstheme="majorBidi"/>
      <w:b/>
      <w:bCs/>
      <w:kern w:val="52"/>
      <w:sz w:val="52"/>
      <w:szCs w:val="52"/>
    </w:rPr>
  </w:style>
  <w:style w:type="paragraph" w:styleId="a3">
    <w:name w:val="TOC Heading"/>
    <w:basedOn w:val="1"/>
    <w:next w:val="a"/>
    <w:uiPriority w:val="39"/>
    <w:unhideWhenUsed/>
    <w:qFormat/>
    <w:rsid w:val="00A47B74"/>
    <w:pPr>
      <w:keepLines/>
      <w:widowControl/>
      <w:spacing w:before="240" w:after="0" w:line="259" w:lineRule="auto"/>
      <w:outlineLvl w:val="9"/>
    </w:pPr>
    <w:rPr>
      <w:b w:val="0"/>
      <w:bCs w:val="0"/>
      <w:color w:val="2E74B5" w:themeColor="accent1" w:themeShade="BF"/>
      <w:kern w:val="0"/>
      <w:sz w:val="32"/>
      <w:szCs w:val="32"/>
    </w:rPr>
  </w:style>
  <w:style w:type="paragraph" w:styleId="a4">
    <w:name w:val="Balloon Text"/>
    <w:basedOn w:val="a"/>
    <w:link w:val="a5"/>
    <w:uiPriority w:val="99"/>
    <w:semiHidden/>
    <w:unhideWhenUsed/>
    <w:rsid w:val="007950C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950C7"/>
    <w:rPr>
      <w:rFonts w:asciiTheme="majorHAnsi" w:eastAsiaTheme="majorEastAsia" w:hAnsiTheme="majorHAnsi" w:cstheme="majorBidi"/>
      <w:sz w:val="18"/>
      <w:szCs w:val="18"/>
    </w:rPr>
  </w:style>
  <w:style w:type="paragraph" w:styleId="a6">
    <w:name w:val="header"/>
    <w:basedOn w:val="a"/>
    <w:link w:val="a7"/>
    <w:uiPriority w:val="99"/>
    <w:unhideWhenUsed/>
    <w:rsid w:val="00BE53D4"/>
    <w:pPr>
      <w:tabs>
        <w:tab w:val="center" w:pos="4153"/>
        <w:tab w:val="right" w:pos="8306"/>
      </w:tabs>
      <w:snapToGrid w:val="0"/>
    </w:pPr>
    <w:rPr>
      <w:sz w:val="20"/>
      <w:szCs w:val="20"/>
    </w:rPr>
  </w:style>
  <w:style w:type="character" w:customStyle="1" w:styleId="a7">
    <w:name w:val="頁首 字元"/>
    <w:basedOn w:val="a0"/>
    <w:link w:val="a6"/>
    <w:uiPriority w:val="99"/>
    <w:rsid w:val="00BE53D4"/>
    <w:rPr>
      <w:rFonts w:ascii="Times New Roman" w:eastAsia="新細明體" w:hAnsi="Times New Roman" w:cs="Times New Roman"/>
      <w:sz w:val="20"/>
      <w:szCs w:val="20"/>
    </w:rPr>
  </w:style>
  <w:style w:type="paragraph" w:styleId="a8">
    <w:name w:val="footer"/>
    <w:basedOn w:val="a"/>
    <w:link w:val="a9"/>
    <w:uiPriority w:val="99"/>
    <w:unhideWhenUsed/>
    <w:rsid w:val="00BE53D4"/>
    <w:pPr>
      <w:tabs>
        <w:tab w:val="center" w:pos="4153"/>
        <w:tab w:val="right" w:pos="8306"/>
      </w:tabs>
      <w:snapToGrid w:val="0"/>
    </w:pPr>
    <w:rPr>
      <w:sz w:val="20"/>
      <w:szCs w:val="20"/>
    </w:rPr>
  </w:style>
  <w:style w:type="character" w:customStyle="1" w:styleId="a9">
    <w:name w:val="頁尾 字元"/>
    <w:basedOn w:val="a0"/>
    <w:link w:val="a8"/>
    <w:uiPriority w:val="99"/>
    <w:rsid w:val="00BE53D4"/>
    <w:rPr>
      <w:rFonts w:ascii="Times New Roman" w:eastAsia="新細明體" w:hAnsi="Times New Roman" w:cs="Times New Roman"/>
      <w:sz w:val="20"/>
      <w:szCs w:val="20"/>
    </w:rPr>
  </w:style>
  <w:style w:type="character" w:styleId="aa">
    <w:name w:val="Hyperlink"/>
    <w:basedOn w:val="a0"/>
    <w:uiPriority w:val="99"/>
    <w:unhideWhenUsed/>
    <w:rsid w:val="00D97CE2"/>
    <w:rPr>
      <w:color w:val="0563C1" w:themeColor="hyperlink"/>
      <w:u w:val="single"/>
    </w:rPr>
  </w:style>
  <w:style w:type="table" w:styleId="ab">
    <w:name w:val="Table Grid"/>
    <w:basedOn w:val="a1"/>
    <w:uiPriority w:val="39"/>
    <w:rsid w:val="00126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15C5"/>
    <w:pPr>
      <w:widowControl w:val="0"/>
      <w:autoSpaceDE w:val="0"/>
      <w:autoSpaceDN w:val="0"/>
      <w:adjustRightInd w:val="0"/>
    </w:pPr>
    <w:rPr>
      <w:rFonts w:ascii="標楷體g.." w:eastAsia="標楷體g.." w:cs="標楷體g.."/>
      <w:color w:val="000000"/>
      <w:kern w:val="0"/>
      <w:szCs w:val="24"/>
    </w:rPr>
  </w:style>
  <w:style w:type="paragraph" w:styleId="ac">
    <w:name w:val="List Paragraph"/>
    <w:basedOn w:val="a"/>
    <w:uiPriority w:val="34"/>
    <w:qFormat/>
    <w:rsid w:val="004A15C5"/>
    <w:pPr>
      <w:ind w:leftChars="200" w:left="48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BD9E0-AB8B-4EC1-8599-BB8797E9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35</cp:revision>
  <dcterms:created xsi:type="dcterms:W3CDTF">2016-08-09T02:26:00Z</dcterms:created>
  <dcterms:modified xsi:type="dcterms:W3CDTF">2019-08-06T02:10:00Z</dcterms:modified>
</cp:coreProperties>
</file>